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E501A0" w:rsidP="00A15AF2">
      <w:pPr>
        <w:jc w:val="center"/>
        <w:rPr>
          <w:b/>
          <w:bCs/>
          <w:color w:val="000000" w:themeColor="text1"/>
          <w:sz w:val="40"/>
          <w:szCs w:val="40"/>
        </w:rPr>
      </w:pPr>
      <w:r>
        <w:rPr>
          <w:b/>
          <w:bCs/>
          <w:color w:val="000000" w:themeColor="text1"/>
          <w:sz w:val="40"/>
          <w:szCs w:val="40"/>
        </w:rPr>
        <w:t xml:space="preserve">Khan </w:t>
      </w:r>
      <w:proofErr w:type="spellStart"/>
      <w:r>
        <w:rPr>
          <w:b/>
          <w:bCs/>
          <w:color w:val="000000" w:themeColor="text1"/>
          <w:sz w:val="40"/>
          <w:szCs w:val="40"/>
        </w:rPr>
        <w:t>Yunis</w:t>
      </w:r>
      <w:proofErr w:type="spellEnd"/>
      <w:r w:rsidR="00A15AF2">
        <w:rPr>
          <w:rFonts w:hint="cs"/>
          <w:b/>
          <w:bCs/>
          <w:color w:val="000000" w:themeColor="text1"/>
          <w:sz w:val="40"/>
          <w:szCs w:val="40"/>
        </w:rPr>
        <w:t xml:space="preserve"> Gove</w:t>
      </w:r>
      <w:r w:rsidR="00A15AF2">
        <w:rPr>
          <w:b/>
          <w:bCs/>
          <w:color w:val="000000" w:themeColor="text1"/>
          <w:sz w:val="40"/>
          <w:szCs w:val="40"/>
        </w:rPr>
        <w:t>r</w:t>
      </w:r>
      <w:r w:rsidR="00A15AF2">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046F97">
        <w:trPr>
          <w:trHeight w:val="1134"/>
        </w:trPr>
        <w:tc>
          <w:tcPr>
            <w:tcW w:w="4535" w:type="dxa"/>
            <w:vAlign w:val="center"/>
          </w:tcPr>
          <w:p w:rsidR="00A15AF2" w:rsidRPr="00C12954" w:rsidRDefault="00A15AF2" w:rsidP="00046F97">
            <w:pPr>
              <w:rPr>
                <w:rFonts w:ascii="Arial" w:hAnsi="Arial" w:cs="Arial"/>
                <w:sz w:val="12"/>
                <w:szCs w:val="12"/>
              </w:rPr>
            </w:pPr>
          </w:p>
          <w:p w:rsidR="00A15AF2" w:rsidRPr="00C423D7" w:rsidRDefault="00A15AF2" w:rsidP="00046F97">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046F97">
            <w:pPr>
              <w:pStyle w:val="Heading5"/>
              <w:jc w:val="right"/>
              <w:rPr>
                <w:rFonts w:eastAsia="Calibri"/>
                <w:b w:val="0"/>
                <w:bCs w:val="0"/>
                <w:sz w:val="10"/>
                <w:szCs w:val="10"/>
              </w:rPr>
            </w:pPr>
          </w:p>
          <w:p w:rsidR="00A15AF2" w:rsidRPr="00C423D7" w:rsidRDefault="00A15AF2" w:rsidP="00046F97">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046F97">
            <w:pPr>
              <w:jc w:val="right"/>
              <w:rPr>
                <w:sz w:val="18"/>
                <w:szCs w:val="18"/>
              </w:rPr>
            </w:pPr>
          </w:p>
          <w:p w:rsidR="00A15AF2" w:rsidRPr="003C25B4" w:rsidRDefault="00B664D8" w:rsidP="00046F97">
            <w:pPr>
              <w:jc w:val="right"/>
              <w:rPr>
                <w:b/>
                <w:bCs/>
                <w:color w:val="000000" w:themeColor="text1"/>
                <w:sz w:val="28"/>
                <w:szCs w:val="28"/>
              </w:rPr>
            </w:pPr>
            <w:r>
              <w:rPr>
                <w:b/>
                <w:bCs/>
                <w:color w:val="000000" w:themeColor="text1"/>
                <w:sz w:val="28"/>
                <w:szCs w:val="28"/>
              </w:rPr>
              <w:t>October</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046F97">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2F4478"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820C61" w:rsidRPr="004302DA" w:rsidRDefault="00820C61"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B664D8">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B664D8">
        <w:rPr>
          <w:color w:val="000000" w:themeColor="text1"/>
          <w:sz w:val="20"/>
          <w:szCs w:val="20"/>
        </w:rPr>
        <w:t>October</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6047A7">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w:t>
      </w:r>
      <w:r w:rsidR="006047A7">
        <w:rPr>
          <w:b/>
          <w:bCs/>
          <w:color w:val="000000" w:themeColor="text1"/>
          <w:lang w:val="en-AU"/>
        </w:rPr>
        <w:t>9</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r w:rsidR="007650B5" w:rsidRPr="007650B5">
        <w:rPr>
          <w:b/>
          <w:bCs/>
          <w:color w:val="000000" w:themeColor="text1"/>
          <w:sz w:val="40"/>
          <w:szCs w:val="40"/>
        </w:rPr>
        <w:t xml:space="preserve"> </w:t>
      </w:r>
      <w:r w:rsidR="00E501A0">
        <w:rPr>
          <w:i/>
          <w:iCs/>
          <w:color w:val="000000" w:themeColor="text1"/>
        </w:rPr>
        <w:t xml:space="preserve">Khan </w:t>
      </w:r>
      <w:proofErr w:type="spellStart"/>
      <w:r w:rsidR="00E501A0">
        <w:rPr>
          <w:i/>
          <w:iCs/>
          <w:color w:val="000000" w:themeColor="text1"/>
        </w:rPr>
        <w:t>Yunis</w:t>
      </w:r>
      <w:proofErr w:type="spellEnd"/>
      <w:r w:rsidR="007650B5">
        <w:rPr>
          <w:i/>
          <w:iCs/>
          <w:color w:val="000000" w:themeColor="text1"/>
        </w:rPr>
        <w:t xml:space="preserve"> </w:t>
      </w:r>
      <w:r>
        <w:rPr>
          <w:i/>
          <w:iCs/>
          <w:color w:val="000000" w:themeColor="text1"/>
        </w:rPr>
        <w:t>Governorate</w:t>
      </w:r>
      <w:r w:rsidRPr="004302DA">
        <w:rPr>
          <w:i/>
          <w:iCs/>
          <w:color w:val="000000" w:themeColor="text1"/>
        </w:rPr>
        <w:t>.</w:t>
      </w:r>
      <w:r>
        <w:rPr>
          <w:i/>
          <w:iCs/>
          <w:color w:val="000000" w:themeColor="text1"/>
        </w:rPr>
        <w:t xml:space="preserve">  </w:t>
      </w:r>
    </w:p>
    <w:p w:rsidR="00A15AF2" w:rsidRDefault="00A15AF2" w:rsidP="00A15AF2">
      <w:pPr>
        <w:rPr>
          <w:color w:val="000000" w:themeColor="text1"/>
        </w:rPr>
      </w:pPr>
      <w:r w:rsidRPr="004302DA">
        <w:rPr>
          <w:i/>
          <w:iCs/>
          <w:color w:val="000000" w:themeColor="text1"/>
        </w:rPr>
        <w:t xml:space="preserve"> </w:t>
      </w:r>
      <w:r w:rsidRPr="004302DA">
        <w:rPr>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5D1543">
        <w:trPr>
          <w:trHeight w:val="1404"/>
          <w:jc w:val="center"/>
        </w:trPr>
        <w:tc>
          <w:tcPr>
            <w:tcW w:w="4542" w:type="dxa"/>
            <w:vMerge w:val="restart"/>
          </w:tcPr>
          <w:p w:rsidR="00A15AF2" w:rsidRPr="007C312E" w:rsidRDefault="00A15AF2" w:rsidP="00046F97">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046F97">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046F97">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046F97">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046F97">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046F97">
            <w:pPr>
              <w:rPr>
                <w:color w:val="000000" w:themeColor="text1"/>
                <w:sz w:val="20"/>
                <w:szCs w:val="20"/>
                <w:rtl/>
              </w:rPr>
            </w:pPr>
            <w:r w:rsidRPr="007C312E">
              <w:rPr>
                <w:color w:val="000000" w:themeColor="text1"/>
                <w:sz w:val="20"/>
                <w:szCs w:val="20"/>
              </w:rPr>
              <w:t>Toll Free:1800300300</w:t>
            </w:r>
          </w:p>
          <w:p w:rsidR="00A15AF2" w:rsidRPr="007C312E" w:rsidRDefault="00A15AF2" w:rsidP="00046F97">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046F97">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E41FBD">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023ED5">
              <w:rPr>
                <w:b/>
                <w:bCs/>
                <w:color w:val="000000" w:themeColor="text1"/>
                <w:sz w:val="20"/>
              </w:rPr>
              <w:t>2478</w:t>
            </w:r>
          </w:p>
          <w:p w:rsidR="00A15AF2" w:rsidRPr="007C312E" w:rsidRDefault="00A15AF2" w:rsidP="00046F97">
            <w:pPr>
              <w:rPr>
                <w:color w:val="000000" w:themeColor="text1"/>
                <w:sz w:val="20"/>
                <w:szCs w:val="20"/>
                <w:rtl/>
              </w:rPr>
            </w:pPr>
          </w:p>
        </w:tc>
        <w:tc>
          <w:tcPr>
            <w:tcW w:w="2403" w:type="dxa"/>
          </w:tcPr>
          <w:p w:rsidR="00A15AF2" w:rsidRPr="007C312E" w:rsidRDefault="00A15AF2" w:rsidP="00046F97">
            <w:pPr>
              <w:jc w:val="right"/>
              <w:rPr>
                <w:color w:val="000000" w:themeColor="text1"/>
                <w:sz w:val="20"/>
                <w:szCs w:val="20"/>
                <w:rtl/>
              </w:rPr>
            </w:pPr>
          </w:p>
        </w:tc>
        <w:tc>
          <w:tcPr>
            <w:tcW w:w="2127" w:type="dxa"/>
          </w:tcPr>
          <w:p w:rsidR="00A15AF2" w:rsidRPr="007C312E" w:rsidRDefault="00A15AF2" w:rsidP="00046F97">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5D1543">
        <w:trPr>
          <w:trHeight w:val="2526"/>
          <w:jc w:val="center"/>
        </w:trPr>
        <w:tc>
          <w:tcPr>
            <w:tcW w:w="4542" w:type="dxa"/>
            <w:vMerge/>
          </w:tcPr>
          <w:p w:rsidR="00A15AF2" w:rsidRPr="007C312E" w:rsidRDefault="00A15AF2" w:rsidP="00046F97">
            <w:pPr>
              <w:jc w:val="lowKashida"/>
              <w:rPr>
                <w:rFonts w:cs="Simplified Arabic"/>
                <w:color w:val="000000" w:themeColor="text1"/>
                <w:sz w:val="20"/>
                <w:szCs w:val="20"/>
                <w:rtl/>
              </w:rPr>
            </w:pPr>
          </w:p>
        </w:tc>
        <w:tc>
          <w:tcPr>
            <w:tcW w:w="2403" w:type="dxa"/>
          </w:tcPr>
          <w:p w:rsidR="00A15AF2" w:rsidRPr="007C312E" w:rsidRDefault="00A15AF2" w:rsidP="00046F97">
            <w:pPr>
              <w:jc w:val="right"/>
              <w:rPr>
                <w:noProof/>
                <w:color w:val="000000" w:themeColor="text1"/>
                <w:sz w:val="20"/>
                <w:szCs w:val="20"/>
                <w:rtl/>
              </w:rPr>
            </w:pPr>
          </w:p>
        </w:tc>
        <w:tc>
          <w:tcPr>
            <w:tcW w:w="2127" w:type="dxa"/>
          </w:tcPr>
          <w:p w:rsidR="00A15AF2" w:rsidRPr="007C312E" w:rsidRDefault="00A15AF2" w:rsidP="00046F97">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046F97">
        <w:trPr>
          <w:jc w:val="right"/>
        </w:trPr>
        <w:tc>
          <w:tcPr>
            <w:tcW w:w="1866" w:type="dxa"/>
            <w:vAlign w:val="bottom"/>
          </w:tcPr>
          <w:p w:rsidR="00A15AF2" w:rsidRDefault="00A15AF2" w:rsidP="00046F97">
            <w:pPr>
              <w:jc w:val="right"/>
              <w:rPr>
                <w:color w:val="000000" w:themeColor="text1"/>
                <w:rtl/>
              </w:rPr>
            </w:pPr>
          </w:p>
        </w:tc>
        <w:tc>
          <w:tcPr>
            <w:tcW w:w="1536" w:type="dxa"/>
          </w:tcPr>
          <w:p w:rsidR="00A15AF2" w:rsidRDefault="00A15AF2" w:rsidP="00046F97">
            <w:pPr>
              <w:jc w:val="right"/>
              <w:rPr>
                <w:color w:val="000000" w:themeColor="text1"/>
                <w:rtl/>
              </w:rPr>
            </w:pPr>
          </w:p>
        </w:tc>
      </w:tr>
    </w:tbl>
    <w:p w:rsidR="00A15AF2" w:rsidRPr="001509FF" w:rsidRDefault="00A15AF2" w:rsidP="00A15AF2">
      <w:pPr>
        <w:rPr>
          <w:sz w:val="4"/>
          <w:szCs w:val="4"/>
        </w:rPr>
      </w:pPr>
    </w:p>
    <w:p w:rsidR="00A15AF2" w:rsidRDefault="00A15AF2" w:rsidP="00A15AF2">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FB6260" w:rsidRDefault="00FB6260" w:rsidP="00A15AF2">
      <w:pPr>
        <w:pStyle w:val="BlockText"/>
        <w:ind w:left="0" w:right="567"/>
        <w:jc w:val="left"/>
        <w:rPr>
          <w:b/>
          <w:bCs/>
          <w:color w:val="000000" w:themeColor="text1"/>
          <w:sz w:val="20"/>
        </w:rPr>
      </w:pPr>
    </w:p>
    <w:p w:rsidR="006F2896" w:rsidRDefault="006F2896">
      <w:pPr>
        <w:rPr>
          <w:b/>
          <w:bCs/>
          <w:color w:val="000000" w:themeColor="text1"/>
          <w:sz w:val="28"/>
          <w:szCs w:val="28"/>
        </w:rPr>
      </w:pPr>
    </w:p>
    <w:p w:rsidR="006F2896" w:rsidRDefault="006F2896" w:rsidP="006F2896">
      <w:pPr>
        <w:rPr>
          <w:b/>
          <w:bCs/>
          <w:color w:val="000000" w:themeColor="text1"/>
          <w:sz w:val="28"/>
          <w:szCs w:val="28"/>
        </w:rPr>
        <w:sectPr w:rsidR="006F2896" w:rsidSect="00DC3334">
          <w:headerReference w:type="default" r:id="rId14"/>
          <w:pgSz w:w="11906" w:h="16838" w:code="9"/>
          <w:pgMar w:top="1418" w:right="1418" w:bottom="1418" w:left="1418" w:header="709" w:footer="709" w:gutter="0"/>
          <w:pgNumType w:start="13"/>
          <w:cols w:space="708"/>
          <w:titlePg/>
          <w:docGrid w:linePitch="360"/>
        </w:sectPr>
      </w:pPr>
    </w:p>
    <w:p w:rsidR="006F2896" w:rsidRDefault="00C02625" w:rsidP="006F2896">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lastRenderedPageBreak/>
        <w:drawing>
          <wp:inline distT="0" distB="0" distL="0" distR="0">
            <wp:extent cx="8642195" cy="6109486"/>
            <wp:effectExtent l="19050" t="0" r="6505" b="0"/>
            <wp:docPr id="5" name="Picture 4" descr="Khan yunis_EN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han yunis_EN_1.png"/>
                    <pic:cNvPicPr/>
                  </pic:nvPicPr>
                  <pic:blipFill>
                    <a:blip r:embed="rId15" cstate="print"/>
                    <a:stretch>
                      <a:fillRect/>
                    </a:stretch>
                  </pic:blipFill>
                  <pic:spPr>
                    <a:xfrm>
                      <a:off x="0" y="0"/>
                      <a:ext cx="8643998" cy="6110760"/>
                    </a:xfrm>
                    <a:prstGeom prst="rect">
                      <a:avLst/>
                    </a:prstGeom>
                  </pic:spPr>
                </pic:pic>
              </a:graphicData>
            </a:graphic>
          </wp:inline>
        </w:drawing>
      </w:r>
    </w:p>
    <w:p w:rsidR="006F2896" w:rsidRDefault="006F2896" w:rsidP="006F2896">
      <w:pPr>
        <w:pStyle w:val="BlockText"/>
        <w:tabs>
          <w:tab w:val="clear" w:pos="8647"/>
        </w:tabs>
        <w:ind w:left="0" w:right="-2"/>
        <w:jc w:val="center"/>
        <w:rPr>
          <w:b/>
          <w:bCs/>
          <w:color w:val="000000" w:themeColor="text1"/>
          <w:sz w:val="28"/>
          <w:szCs w:val="28"/>
        </w:rPr>
      </w:pPr>
    </w:p>
    <w:p w:rsidR="006F2896" w:rsidRDefault="006F2896" w:rsidP="006F2896">
      <w:pPr>
        <w:pStyle w:val="BlockText"/>
        <w:tabs>
          <w:tab w:val="clear" w:pos="8647"/>
        </w:tabs>
        <w:ind w:left="0" w:right="-2"/>
        <w:jc w:val="center"/>
        <w:rPr>
          <w:b/>
          <w:bCs/>
          <w:color w:val="000000" w:themeColor="text1"/>
          <w:sz w:val="28"/>
          <w:szCs w:val="28"/>
        </w:rPr>
      </w:pPr>
    </w:p>
    <w:p w:rsidR="006F2896" w:rsidRDefault="006F2896" w:rsidP="006F2896">
      <w:pPr>
        <w:pStyle w:val="BlockText"/>
        <w:tabs>
          <w:tab w:val="clear" w:pos="8647"/>
        </w:tabs>
        <w:ind w:left="0" w:right="-2"/>
        <w:jc w:val="center"/>
        <w:rPr>
          <w:b/>
          <w:bCs/>
          <w:color w:val="000000" w:themeColor="text1"/>
          <w:sz w:val="28"/>
          <w:szCs w:val="28"/>
        </w:rPr>
      </w:pPr>
    </w:p>
    <w:p w:rsidR="006F2896" w:rsidRDefault="006F2896" w:rsidP="006F2896">
      <w:pPr>
        <w:pStyle w:val="BlockText"/>
        <w:tabs>
          <w:tab w:val="clear" w:pos="8647"/>
        </w:tabs>
        <w:ind w:left="0" w:right="-2"/>
        <w:jc w:val="center"/>
        <w:rPr>
          <w:b/>
          <w:bCs/>
          <w:color w:val="000000" w:themeColor="text1"/>
          <w:sz w:val="28"/>
          <w:szCs w:val="28"/>
        </w:rPr>
        <w:sectPr w:rsidR="006F2896" w:rsidSect="00DC3334">
          <w:pgSz w:w="16838" w:h="11906" w:orient="landscape" w:code="9"/>
          <w:pgMar w:top="1418" w:right="1418" w:bottom="1418" w:left="1418" w:header="709" w:footer="709" w:gutter="0"/>
          <w:pgNumType w:start="13"/>
          <w:cols w:space="708"/>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Pr>
                <w:rFonts w:cs="Simplified Arabic"/>
                <w:color w:val="000000" w:themeColor="text1"/>
              </w:rPr>
              <w:t>Rawya Alawneh</w:t>
            </w:r>
          </w:p>
          <w:p w:rsidR="00A15AF2" w:rsidRDefault="00A15AF2" w:rsidP="00046F97">
            <w:pPr>
              <w:pStyle w:val="Header"/>
              <w:rPr>
                <w:rFonts w:cs="Simplified Arabic"/>
                <w:color w:val="000000" w:themeColor="text1"/>
              </w:rPr>
            </w:pPr>
            <w:r w:rsidRPr="008F5E35">
              <w:rPr>
                <w:rFonts w:cs="Simplified Arabic"/>
                <w:color w:val="000000" w:themeColor="text1"/>
              </w:rPr>
              <w:t>Aya Amro</w:t>
            </w:r>
          </w:p>
          <w:p w:rsidR="00A15AF2"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046F97">
            <w:pPr>
              <w:pStyle w:val="Header"/>
              <w:rPr>
                <w:rFonts w:cs="Simplified Arabic"/>
                <w:color w:val="000000" w:themeColor="text1"/>
              </w:rPr>
            </w:pPr>
            <w:r>
              <w:rPr>
                <w:rFonts w:cs="Simplified Arabic"/>
                <w:color w:val="000000" w:themeColor="text1"/>
              </w:rPr>
              <w:t>Suha Kana'an</w:t>
            </w:r>
          </w:p>
          <w:p w:rsidR="00A15AF2" w:rsidRDefault="00A15AF2" w:rsidP="00046F97">
            <w:pPr>
              <w:pStyle w:val="Header"/>
              <w:rPr>
                <w:rFonts w:cs="Simplified Arabic"/>
                <w:color w:val="000000" w:themeColor="text1"/>
              </w:rPr>
            </w:pPr>
            <w:r>
              <w:rPr>
                <w:rFonts w:cs="Simplified Arabic"/>
                <w:color w:val="000000" w:themeColor="text1"/>
              </w:rPr>
              <w:t>Rami Al-Dibs</w:t>
            </w:r>
          </w:p>
          <w:p w:rsidR="00A15AF2" w:rsidRPr="003C25B4" w:rsidRDefault="00A15AF2" w:rsidP="00046F97">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046F97">
            <w:proofErr w:type="spellStart"/>
            <w:r>
              <w:t>Imtithal</w:t>
            </w:r>
            <w:proofErr w:type="spellEnd"/>
            <w:r>
              <w:t xml:space="preserve"> AL Shuaibi</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77"/>
          <w:jc w:val="center"/>
        </w:trPr>
        <w:tc>
          <w:tcPr>
            <w:tcW w:w="3386" w:type="dxa"/>
            <w:gridSpan w:val="2"/>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046F97">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046F97">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vAlign w:val="center"/>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C25B4"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C25B4"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r w:rsidRPr="003C25B4">
              <w:rPr>
                <w:rFonts w:cs="Simplified Arabic"/>
                <w:color w:val="000000" w:themeColor="text1"/>
              </w:rPr>
              <w:t>Ola Awad</w:t>
            </w:r>
          </w:p>
        </w:tc>
        <w:tc>
          <w:tcPr>
            <w:tcW w:w="5403" w:type="dxa"/>
            <w:vAlign w:val="center"/>
          </w:tcPr>
          <w:p w:rsidR="00A15AF2" w:rsidRPr="00A332C4" w:rsidRDefault="00A15AF2" w:rsidP="00046F97">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567CEE" w:rsidRDefault="00567CEE" w:rsidP="00A15AF2">
      <w:pPr>
        <w:jc w:val="center"/>
        <w:rPr>
          <w:b/>
          <w:bCs/>
          <w:color w:val="000000" w:themeColor="text1"/>
          <w:sz w:val="28"/>
          <w:szCs w:val="28"/>
        </w:rPr>
      </w:pPr>
    </w:p>
    <w:p w:rsidR="00567CEE" w:rsidRDefault="00567CEE">
      <w:pPr>
        <w:rPr>
          <w:b/>
          <w:bCs/>
          <w:color w:val="000000" w:themeColor="text1"/>
          <w:sz w:val="28"/>
          <w:szCs w:val="28"/>
        </w:rPr>
      </w:pPr>
      <w:r>
        <w:rPr>
          <w:b/>
          <w:bCs/>
          <w:color w:val="000000" w:themeColor="text1"/>
          <w:sz w:val="28"/>
          <w:szCs w:val="28"/>
        </w:rPr>
        <w:br w:type="page"/>
      </w:r>
    </w:p>
    <w:p w:rsidR="00A15AF2" w:rsidRDefault="00A15AF2" w:rsidP="00A15AF2">
      <w:pPr>
        <w:jc w:val="center"/>
        <w:rPr>
          <w:b/>
          <w:bCs/>
          <w:color w:val="000000" w:themeColor="text1"/>
          <w:sz w:val="28"/>
          <w:szCs w:val="28"/>
        </w:rPr>
      </w:pPr>
      <w:r w:rsidRPr="003C25B4">
        <w:rPr>
          <w:b/>
          <w:bCs/>
          <w:color w:val="000000" w:themeColor="text1"/>
          <w:sz w:val="28"/>
          <w:szCs w:val="28"/>
        </w:rPr>
        <w:lastRenderedPageBreak/>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8079C3">
      <w:pPr>
        <w:pStyle w:val="ListParagraph"/>
        <w:numPr>
          <w:ilvl w:val="0"/>
          <w:numId w:val="7"/>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FE21C0">
      <w:pPr>
        <w:numPr>
          <w:ilvl w:val="0"/>
          <w:numId w:val="7"/>
        </w:numPr>
        <w:ind w:left="426" w:hanging="284"/>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2F4478" w:rsidP="00A15AF2">
      <w:pPr>
        <w:ind w:left="426"/>
        <w:jc w:val="both"/>
        <w:rPr>
          <w:color w:val="000000" w:themeColor="text1"/>
        </w:rPr>
      </w:pPr>
      <w:hyperlink r:id="rId16"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Pr="00FE21C0" w:rsidRDefault="00260A76" w:rsidP="00DB61C7">
      <w:pPr>
        <w:pStyle w:val="ListParagraph"/>
        <w:numPr>
          <w:ilvl w:val="0"/>
          <w:numId w:val="7"/>
        </w:numPr>
        <w:bidi w:val="0"/>
        <w:ind w:left="426" w:hanging="284"/>
        <w:jc w:val="both"/>
        <w:rPr>
          <w:color w:val="000000" w:themeColor="text1"/>
          <w:szCs w:val="24"/>
        </w:rPr>
      </w:pPr>
      <w:r w:rsidRPr="00FE21C0">
        <w:rPr>
          <w:color w:val="000000" w:themeColor="text1"/>
          <w:szCs w:val="24"/>
        </w:rPr>
        <w:t xml:space="preserve">Number of people actually counted in </w:t>
      </w:r>
      <w:r w:rsidR="00E501A0">
        <w:rPr>
          <w:color w:val="000000" w:themeColor="text1"/>
          <w:szCs w:val="24"/>
        </w:rPr>
        <w:t>Khan Yunis</w:t>
      </w:r>
      <w:r w:rsidRPr="00FE21C0">
        <w:rPr>
          <w:color w:val="000000" w:themeColor="text1"/>
          <w:szCs w:val="24"/>
        </w:rPr>
        <w:t xml:space="preserve"> governorate </w:t>
      </w:r>
      <w:r w:rsidR="00DB61C7">
        <w:rPr>
          <w:color w:val="000000" w:themeColor="text1"/>
          <w:szCs w:val="24"/>
        </w:rPr>
        <w:t>366,823</w:t>
      </w:r>
      <w:r w:rsidRPr="00FE21C0">
        <w:rPr>
          <w:color w:val="000000" w:themeColor="text1"/>
          <w:szCs w:val="24"/>
        </w:rPr>
        <w:t xml:space="preserve"> individuals, </w:t>
      </w:r>
      <w:r w:rsidR="00BD54C5" w:rsidRPr="00FE21C0">
        <w:rPr>
          <w:color w:val="000000" w:themeColor="text1"/>
          <w:szCs w:val="24"/>
        </w:rPr>
        <w:t xml:space="preserve">includes </w:t>
      </w:r>
      <w:r w:rsidR="00DB61C7">
        <w:rPr>
          <w:color w:val="000000" w:themeColor="text1"/>
          <w:szCs w:val="24"/>
        </w:rPr>
        <w:t>17</w:t>
      </w:r>
      <w:r w:rsidR="005B2239">
        <w:rPr>
          <w:color w:val="000000" w:themeColor="text1"/>
          <w:szCs w:val="24"/>
        </w:rPr>
        <w:t xml:space="preserve"> </w:t>
      </w:r>
      <w:r w:rsidR="00BD54C5" w:rsidRPr="00FE21C0">
        <w:rPr>
          <w:color w:val="000000" w:themeColor="text1"/>
          <w:szCs w:val="24"/>
        </w:rPr>
        <w:t xml:space="preserve">individuals whose characteristics couldn't be obtained, also, </w:t>
      </w:r>
      <w:r w:rsidRPr="00FE21C0">
        <w:rPr>
          <w:color w:val="000000" w:themeColor="text1"/>
          <w:szCs w:val="24"/>
        </w:rPr>
        <w:t>the detailed data presented in this report including the tables does not include those individuals' data, and data of individuals estimated based on the post enumeration survey as well.</w:t>
      </w:r>
    </w:p>
    <w:p w:rsidR="00260A76" w:rsidRPr="00E6378E" w:rsidRDefault="00260A76" w:rsidP="00260A76">
      <w:pPr>
        <w:pStyle w:val="ListParagraph"/>
        <w:bidi w:val="0"/>
        <w:ind w:left="426"/>
        <w:jc w:val="both"/>
        <w:rPr>
          <w:color w:val="000000" w:themeColor="text1"/>
          <w:sz w:val="16"/>
          <w:szCs w:val="16"/>
        </w:rPr>
      </w:pPr>
    </w:p>
    <w:p w:rsidR="00A15AF2" w:rsidRDefault="00A15AF2" w:rsidP="008079C3">
      <w:pPr>
        <w:pStyle w:val="ListParagraph"/>
        <w:numPr>
          <w:ilvl w:val="0"/>
          <w:numId w:val="7"/>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8079C3" w:rsidRPr="00DF084B" w:rsidRDefault="008079C3" w:rsidP="00564334">
      <w:pPr>
        <w:pStyle w:val="ListParagraph"/>
        <w:bidi w:val="0"/>
        <w:ind w:left="426"/>
        <w:jc w:val="both"/>
        <w:rPr>
          <w:color w:val="000000" w:themeColor="text1"/>
          <w:szCs w:val="24"/>
        </w:rPr>
      </w:pPr>
    </w:p>
    <w:p w:rsidR="008079C3" w:rsidRPr="00564334" w:rsidRDefault="008079C3" w:rsidP="00FE21C0">
      <w:pPr>
        <w:pStyle w:val="ListParagraph"/>
        <w:numPr>
          <w:ilvl w:val="0"/>
          <w:numId w:val="7"/>
        </w:numPr>
        <w:bidi w:val="0"/>
        <w:ind w:left="426" w:hanging="284"/>
        <w:jc w:val="both"/>
        <w:rPr>
          <w:color w:val="000000" w:themeColor="text1"/>
          <w:szCs w:val="24"/>
        </w:rPr>
      </w:pPr>
      <w:r w:rsidRPr="00564334">
        <w:rPr>
          <w:color w:val="000000" w:themeColor="text1"/>
          <w:szCs w:val="24"/>
        </w:rPr>
        <w:t xml:space="preserve">All Palestinian localities were classified as Urban, Rural, and Camps, based on specific standards adopted by ministry of local Governorate, accordingly, there are no localities in </w:t>
      </w:r>
      <w:r w:rsidR="00E501A0">
        <w:rPr>
          <w:color w:val="000000" w:themeColor="text1"/>
          <w:szCs w:val="24"/>
        </w:rPr>
        <w:t>Khan Yunis</w:t>
      </w:r>
      <w:r w:rsidRPr="00564334">
        <w:rPr>
          <w:color w:val="000000" w:themeColor="text1"/>
          <w:szCs w:val="24"/>
        </w:rPr>
        <w:t xml:space="preserve"> governorate classified as </w:t>
      </w:r>
      <w:r w:rsidR="00FE21C0">
        <w:rPr>
          <w:color w:val="000000" w:themeColor="text1"/>
          <w:szCs w:val="24"/>
        </w:rPr>
        <w:t>rural</w:t>
      </w:r>
      <w:r w:rsidRPr="00564334">
        <w:rPr>
          <w:color w:val="000000" w:themeColor="text1"/>
          <w:szCs w:val="24"/>
        </w:rPr>
        <w:t>.</w:t>
      </w:r>
    </w:p>
    <w:p w:rsidR="008079C3" w:rsidRDefault="008079C3" w:rsidP="008079C3">
      <w:pPr>
        <w:pStyle w:val="ListParagraph"/>
        <w:bidi w:val="0"/>
        <w:ind w:left="426"/>
        <w:jc w:val="both"/>
        <w:rPr>
          <w:color w:val="000000" w:themeColor="text1"/>
          <w:szCs w:val="24"/>
        </w:rPr>
      </w:pPr>
    </w:p>
    <w:p w:rsidR="00A15AF2" w:rsidRDefault="00A15AF2" w:rsidP="008079C3">
      <w:pPr>
        <w:pStyle w:val="ListParagraph"/>
        <w:numPr>
          <w:ilvl w:val="0"/>
          <w:numId w:val="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8079C3">
      <w:pPr>
        <w:pStyle w:val="ListParagraph"/>
        <w:numPr>
          <w:ilvl w:val="0"/>
          <w:numId w:val="7"/>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D25124" w:rsidRDefault="00D25124" w:rsidP="003E0CD9">
      <w:pPr>
        <w:jc w:val="center"/>
        <w:rPr>
          <w:b/>
          <w:bCs/>
          <w:color w:val="000000" w:themeColor="text1"/>
          <w:sz w:val="28"/>
          <w:szCs w:val="28"/>
        </w:rPr>
      </w:pPr>
    </w:p>
    <w:p w:rsidR="00D25124" w:rsidRDefault="00D25124">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046F97">
        <w:trPr>
          <w:cantSplit/>
          <w:tblHeader/>
          <w:jc w:val="center"/>
        </w:trPr>
        <w:tc>
          <w:tcPr>
            <w:tcW w:w="1114" w:type="dxa"/>
          </w:tcPr>
          <w:p w:rsidR="00457942" w:rsidRPr="00DF7952" w:rsidRDefault="00457942" w:rsidP="00046F97">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046F97">
            <w:pPr>
              <w:pStyle w:val="Heading1"/>
              <w:jc w:val="left"/>
              <w:rPr>
                <w:rFonts w:eastAsia="Arial Unicode MS"/>
                <w:color w:val="000000" w:themeColor="text1"/>
              </w:rPr>
            </w:pPr>
            <w:r w:rsidRPr="00DF7952">
              <w:rPr>
                <w:color w:val="000000" w:themeColor="text1"/>
              </w:rPr>
              <w:t>Subject</w:t>
            </w:r>
          </w:p>
        </w:tc>
      </w:tr>
      <w:tr w:rsidR="00457942" w:rsidRPr="003C25B4" w:rsidTr="00046F97">
        <w:trPr>
          <w:trHeight w:hRule="exact" w:val="160"/>
          <w:jc w:val="center"/>
        </w:trPr>
        <w:tc>
          <w:tcPr>
            <w:tcW w:w="7015" w:type="dxa"/>
            <w:gridSpan w:val="2"/>
          </w:tcPr>
          <w:p w:rsidR="00457942" w:rsidRPr="00DF7952" w:rsidRDefault="00457942" w:rsidP="00046F97">
            <w:pPr>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pStyle w:val="Heading2"/>
              <w:jc w:val="left"/>
              <w:rPr>
                <w:rFonts w:eastAsia="Arial Unicode M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List of Tables</w:t>
            </w:r>
          </w:p>
        </w:tc>
        <w:tc>
          <w:tcPr>
            <w:tcW w:w="1736" w:type="dxa"/>
          </w:tcPr>
          <w:p w:rsidR="00457942" w:rsidRPr="00DF7952" w:rsidRDefault="00457942" w:rsidP="00046F97">
            <w:pPr>
              <w:rPr>
                <w:b/>
                <w:bCs/>
                <w:color w:val="000000" w:themeColor="text1"/>
              </w:rPr>
            </w:pPr>
          </w:p>
        </w:tc>
      </w:tr>
      <w:tr w:rsidR="00457942" w:rsidRPr="003C25B4" w:rsidTr="00046F97">
        <w:trPr>
          <w:trHeight w:hRule="exact" w:val="95"/>
          <w:jc w:val="center"/>
        </w:trPr>
        <w:tc>
          <w:tcPr>
            <w:tcW w:w="7015" w:type="dxa"/>
            <w:gridSpan w:val="2"/>
          </w:tcPr>
          <w:p w:rsidR="00457942" w:rsidRPr="00DF7952" w:rsidRDefault="00457942" w:rsidP="00046F97">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rPr>
                <w:b/>
                <w:bC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Introduction</w:t>
            </w: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60"/>
          <w:jc w:val="center"/>
        </w:trPr>
        <w:tc>
          <w:tcPr>
            <w:tcW w:w="7015" w:type="dxa"/>
            <w:gridSpan w:val="2"/>
          </w:tcPr>
          <w:p w:rsidR="00457942" w:rsidRPr="00DF7952" w:rsidRDefault="00457942" w:rsidP="00046F97">
            <w:pPr>
              <w:jc w:val="both"/>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jc w:val="center"/>
              <w:rPr>
                <w:b/>
                <w:bCs/>
                <w:color w:val="000000" w:themeColor="text1"/>
              </w:rPr>
            </w:pPr>
            <w:r>
              <w:rPr>
                <w:b/>
                <w:bCs/>
              </w:rPr>
              <w:t>[19]</w:t>
            </w:r>
          </w:p>
        </w:tc>
        <w:tc>
          <w:tcPr>
            <w:tcW w:w="5901" w:type="dxa"/>
          </w:tcPr>
          <w:p w:rsidR="00457942" w:rsidRPr="00DF7952" w:rsidRDefault="00457942" w:rsidP="00046F97">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One:</w:t>
            </w:r>
          </w:p>
        </w:tc>
      </w:tr>
      <w:tr w:rsidR="00457942" w:rsidRPr="003C25B4" w:rsidTr="00046F97">
        <w:trPr>
          <w:trHeight w:hRule="exact" w:val="77"/>
          <w:jc w:val="center"/>
        </w:trPr>
        <w:tc>
          <w:tcPr>
            <w:tcW w:w="1114" w:type="dxa"/>
          </w:tcPr>
          <w:p w:rsidR="00457942" w:rsidRPr="00DF7952" w:rsidRDefault="00457942" w:rsidP="00046F97">
            <w:pPr>
              <w:jc w:val="center"/>
              <w:rPr>
                <w:b/>
                <w:bCs/>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val="347"/>
          <w:jc w:val="center"/>
        </w:trPr>
        <w:tc>
          <w:tcPr>
            <w:tcW w:w="1114" w:type="dxa"/>
          </w:tcPr>
          <w:p w:rsidR="00457942" w:rsidRPr="009C527B" w:rsidRDefault="00457942" w:rsidP="00046F97">
            <w:pPr>
              <w:jc w:val="center"/>
              <w:rPr>
                <w:color w:val="000000" w:themeColor="text1"/>
              </w:rPr>
            </w:pPr>
            <w:r w:rsidRPr="009C527B">
              <w:t>[19]</w:t>
            </w:r>
          </w:p>
        </w:tc>
        <w:tc>
          <w:tcPr>
            <w:tcW w:w="5901" w:type="dxa"/>
          </w:tcPr>
          <w:p w:rsidR="00457942" w:rsidRPr="00AB574F" w:rsidRDefault="00457942" w:rsidP="00046F97">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jc w:val="center"/>
        </w:trPr>
        <w:tc>
          <w:tcPr>
            <w:tcW w:w="1114" w:type="dxa"/>
          </w:tcPr>
          <w:p w:rsidR="00457942" w:rsidRPr="00AB574F" w:rsidRDefault="00457942" w:rsidP="00046F97">
            <w:pPr>
              <w:jc w:val="center"/>
              <w:rPr>
                <w:color w:val="000000" w:themeColor="text1"/>
              </w:rPr>
            </w:pPr>
            <w:r>
              <w:rPr>
                <w:color w:val="000000" w:themeColor="text1"/>
              </w:rPr>
              <w:t>[29]</w:t>
            </w:r>
          </w:p>
        </w:tc>
        <w:tc>
          <w:tcPr>
            <w:tcW w:w="5901" w:type="dxa"/>
          </w:tcPr>
          <w:p w:rsidR="00457942" w:rsidRPr="00AB574F" w:rsidRDefault="00457942" w:rsidP="00046F97">
            <w:pPr>
              <w:jc w:val="both"/>
            </w:pPr>
            <w:r w:rsidRPr="00AB574F">
              <w:t>1.2 Classifications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160"/>
          <w:jc w:val="center"/>
        </w:trPr>
        <w:tc>
          <w:tcPr>
            <w:tcW w:w="1114" w:type="dxa"/>
          </w:tcPr>
          <w:p w:rsidR="00457942" w:rsidRPr="00DF7952" w:rsidRDefault="00457942" w:rsidP="00046F97">
            <w:pPr>
              <w:jc w:val="center"/>
              <w:rPr>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jc w:val="center"/>
              <w:rPr>
                <w:color w:val="000000" w:themeColor="text1"/>
              </w:rPr>
            </w:pPr>
          </w:p>
        </w:tc>
      </w:tr>
      <w:tr w:rsidR="00457942" w:rsidRPr="003C25B4" w:rsidTr="00046F97">
        <w:trPr>
          <w:jc w:val="center"/>
        </w:trPr>
        <w:tc>
          <w:tcPr>
            <w:tcW w:w="1114" w:type="dxa"/>
            <w:vAlign w:val="center"/>
          </w:tcPr>
          <w:p w:rsidR="00457942" w:rsidRPr="00DF7952" w:rsidRDefault="00457942" w:rsidP="00046F97">
            <w:pPr>
              <w:jc w:val="center"/>
              <w:rPr>
                <w:b/>
                <w:bCs/>
                <w:color w:val="000000" w:themeColor="text1"/>
              </w:rPr>
            </w:pPr>
            <w:r>
              <w:rPr>
                <w:b/>
                <w:bCs/>
                <w:color w:val="000000" w:themeColor="text1"/>
              </w:rPr>
              <w:t>[31]</w:t>
            </w:r>
          </w:p>
        </w:tc>
        <w:tc>
          <w:tcPr>
            <w:tcW w:w="5901" w:type="dxa"/>
            <w:vAlign w:val="center"/>
          </w:tcPr>
          <w:p w:rsidR="00457942" w:rsidRPr="00DF7952" w:rsidRDefault="00457942" w:rsidP="00046F97">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Two:</w:t>
            </w:r>
          </w:p>
        </w:tc>
      </w:tr>
      <w:tr w:rsidR="00457942" w:rsidRPr="003C25B4" w:rsidTr="00046F97">
        <w:trPr>
          <w:trHeight w:hRule="exact" w:val="53"/>
          <w:jc w:val="center"/>
        </w:trPr>
        <w:tc>
          <w:tcPr>
            <w:tcW w:w="1114" w:type="dxa"/>
            <w:vAlign w:val="center"/>
          </w:tcPr>
          <w:p w:rsidR="00457942" w:rsidRPr="00DF7952" w:rsidRDefault="00457942" w:rsidP="00046F97">
            <w:pPr>
              <w:jc w:val="center"/>
              <w:rPr>
                <w:b/>
                <w:bCs/>
                <w:color w:val="000000" w:themeColor="text1"/>
              </w:rPr>
            </w:pPr>
          </w:p>
        </w:tc>
        <w:tc>
          <w:tcPr>
            <w:tcW w:w="5901" w:type="dxa"/>
            <w:vAlign w:val="center"/>
          </w:tcPr>
          <w:p w:rsidR="00457942" w:rsidRPr="00DF7952" w:rsidRDefault="00457942" w:rsidP="00046F97">
            <w:pPr>
              <w:jc w:val="both"/>
            </w:pPr>
          </w:p>
        </w:tc>
        <w:tc>
          <w:tcPr>
            <w:tcW w:w="1736" w:type="dxa"/>
            <w:vAlign w:val="center"/>
          </w:tcPr>
          <w:p w:rsidR="00457942" w:rsidRPr="00DF7952"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jc w:val="both"/>
            </w:pPr>
            <w:r w:rsidRPr="00AB574F">
              <w:t>2.1 Population Final Results</w:t>
            </w:r>
          </w:p>
        </w:tc>
        <w:tc>
          <w:tcPr>
            <w:tcW w:w="1736" w:type="dxa"/>
            <w:vAlign w:val="center"/>
          </w:tcPr>
          <w:p w:rsidR="00457942" w:rsidRPr="00AB574F"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2.2.</w:t>
            </w:r>
            <w:r>
              <w:t>2</w:t>
            </w:r>
            <w:r w:rsidRPr="007C0A9A">
              <w:t xml:space="preserve"> </w:t>
            </w:r>
            <w:r>
              <w:t>Refugee Status</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[32]</w:t>
            </w:r>
          </w:p>
        </w:tc>
        <w:tc>
          <w:tcPr>
            <w:tcW w:w="5901" w:type="dxa"/>
            <w:vAlign w:val="center"/>
          </w:tcPr>
          <w:p w:rsidR="00457942" w:rsidRPr="007C0A9A" w:rsidRDefault="00457942" w:rsidP="00046F97">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[33]</w:t>
            </w:r>
          </w:p>
        </w:tc>
        <w:tc>
          <w:tcPr>
            <w:tcW w:w="5901" w:type="dxa"/>
            <w:vAlign w:val="center"/>
          </w:tcPr>
          <w:p w:rsidR="00457942" w:rsidRPr="007C0A9A" w:rsidRDefault="00457942" w:rsidP="00046F97">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[34]</w:t>
            </w:r>
          </w:p>
        </w:tc>
        <w:tc>
          <w:tcPr>
            <w:tcW w:w="5901" w:type="dxa"/>
            <w:vAlign w:val="center"/>
          </w:tcPr>
          <w:p w:rsidR="00457942" w:rsidRPr="007C0A9A" w:rsidRDefault="00457942" w:rsidP="00046F97">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AB574F" w:rsidRDefault="00457942" w:rsidP="00046F97">
            <w:pPr>
              <w:jc w:val="center"/>
              <w:rPr>
                <w:color w:val="000000" w:themeColor="text1"/>
              </w:rPr>
            </w:pPr>
            <w:r>
              <w:rPr>
                <w:color w:val="000000" w:themeColor="text1"/>
              </w:rPr>
              <w:t>[34]</w:t>
            </w:r>
          </w:p>
        </w:tc>
        <w:tc>
          <w:tcPr>
            <w:tcW w:w="5901" w:type="dxa"/>
            <w:vAlign w:val="center"/>
          </w:tcPr>
          <w:p w:rsidR="00457942" w:rsidRPr="00AB574F" w:rsidRDefault="00457942" w:rsidP="00046F97">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66476A" w:rsidRPr="003C25B4" w:rsidTr="0066476A">
        <w:trPr>
          <w:trHeight w:hRule="exact" w:val="170"/>
          <w:jc w:val="center"/>
        </w:trPr>
        <w:tc>
          <w:tcPr>
            <w:tcW w:w="1114" w:type="dxa"/>
            <w:vAlign w:val="center"/>
          </w:tcPr>
          <w:p w:rsidR="0066476A" w:rsidRDefault="0066476A" w:rsidP="00046F97">
            <w:pPr>
              <w:jc w:val="center"/>
              <w:rPr>
                <w:color w:val="000000" w:themeColor="text1"/>
              </w:rPr>
            </w:pPr>
          </w:p>
        </w:tc>
        <w:tc>
          <w:tcPr>
            <w:tcW w:w="5901" w:type="dxa"/>
            <w:vAlign w:val="center"/>
          </w:tcPr>
          <w:p w:rsidR="0066476A" w:rsidRPr="00AB574F" w:rsidRDefault="0066476A" w:rsidP="00046F97">
            <w:pPr>
              <w:pStyle w:val="BodyText2"/>
              <w:jc w:val="both"/>
            </w:pP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66476A" w:rsidRPr="003C25B4" w:rsidTr="00046F97">
        <w:trPr>
          <w:trHeight w:hRule="exact" w:val="340"/>
          <w:jc w:val="center"/>
        </w:trPr>
        <w:tc>
          <w:tcPr>
            <w:tcW w:w="1114" w:type="dxa"/>
            <w:vAlign w:val="center"/>
          </w:tcPr>
          <w:p w:rsidR="0066476A" w:rsidRPr="00C12543" w:rsidRDefault="0066476A" w:rsidP="00046F97">
            <w:pPr>
              <w:jc w:val="center"/>
              <w:rPr>
                <w:b/>
                <w:bCs/>
                <w:color w:val="000000" w:themeColor="text1"/>
              </w:rPr>
            </w:pPr>
            <w:r w:rsidRPr="00C12543">
              <w:rPr>
                <w:b/>
                <w:bCs/>
                <w:color w:val="000000" w:themeColor="text1"/>
              </w:rPr>
              <w:t>41</w:t>
            </w:r>
          </w:p>
        </w:tc>
        <w:tc>
          <w:tcPr>
            <w:tcW w:w="5901" w:type="dxa"/>
            <w:vAlign w:val="center"/>
          </w:tcPr>
          <w:p w:rsidR="0066476A" w:rsidRPr="00C12543" w:rsidRDefault="0066476A" w:rsidP="00046F97">
            <w:pPr>
              <w:pStyle w:val="BodyText2"/>
              <w:jc w:val="both"/>
              <w:rPr>
                <w:b/>
                <w:bCs/>
              </w:rPr>
            </w:pPr>
            <w:r w:rsidRPr="00C12543">
              <w:rPr>
                <w:b/>
                <w:bCs/>
              </w:rPr>
              <w:t>Statistical Tables</w:t>
            </w: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457942" w:rsidRPr="003C25B4" w:rsidTr="00046F97">
        <w:trPr>
          <w:trHeight w:hRule="exact" w:val="70"/>
          <w:jc w:val="center"/>
        </w:trPr>
        <w:tc>
          <w:tcPr>
            <w:tcW w:w="7015" w:type="dxa"/>
            <w:gridSpan w:val="2"/>
          </w:tcPr>
          <w:p w:rsidR="00457942" w:rsidRPr="00DF7952" w:rsidRDefault="00457942" w:rsidP="00046F97">
            <w:pPr>
              <w:jc w:val="both"/>
              <w:rPr>
                <w:b/>
                <w:bCs/>
                <w:color w:val="000000" w:themeColor="text1"/>
                <w:rtl/>
              </w:rPr>
            </w:pP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70"/>
          <w:jc w:val="center"/>
        </w:trPr>
        <w:tc>
          <w:tcPr>
            <w:tcW w:w="1114" w:type="dxa"/>
          </w:tcPr>
          <w:p w:rsidR="00457942" w:rsidRPr="00AB574F" w:rsidRDefault="00457942" w:rsidP="00046F97">
            <w:pPr>
              <w:jc w:val="center"/>
              <w:rPr>
                <w:color w:val="000000" w:themeColor="text1"/>
              </w:rPr>
            </w:pPr>
          </w:p>
        </w:tc>
        <w:tc>
          <w:tcPr>
            <w:tcW w:w="5901" w:type="dxa"/>
          </w:tcPr>
          <w:p w:rsidR="00457942" w:rsidRPr="00AB574F" w:rsidRDefault="00457942" w:rsidP="00046F97">
            <w:pPr>
              <w:ind w:left="567" w:hanging="161"/>
              <w:jc w:val="both"/>
            </w:pPr>
          </w:p>
        </w:tc>
        <w:tc>
          <w:tcPr>
            <w:tcW w:w="1736" w:type="dxa"/>
            <w:vAlign w:val="center"/>
          </w:tcPr>
          <w:p w:rsidR="00457942" w:rsidRPr="00AB574F" w:rsidRDefault="00457942" w:rsidP="00046F97">
            <w:pPr>
              <w:pStyle w:val="Heading9"/>
              <w:rPr>
                <w:color w:val="000000" w:themeColor="text1"/>
                <w:szCs w:val="24"/>
                <w:lang w:eastAsia="en-US"/>
              </w:rPr>
            </w:pPr>
          </w:p>
        </w:tc>
      </w:tr>
    </w:tbl>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6B0A45">
        <w:trPr>
          <w:trHeight w:val="20"/>
          <w:tblHeader/>
          <w:jc w:val="center"/>
        </w:trPr>
        <w:tc>
          <w:tcPr>
            <w:tcW w:w="1222" w:type="dxa"/>
          </w:tcPr>
          <w:p w:rsidR="008D3870" w:rsidRPr="006463AC" w:rsidRDefault="008D3870" w:rsidP="00046F97">
            <w:pPr>
              <w:rPr>
                <w:b/>
                <w:bCs/>
              </w:rPr>
            </w:pPr>
            <w:r w:rsidRPr="006463AC">
              <w:rPr>
                <w:b/>
                <w:bCs/>
              </w:rPr>
              <w:t>Table</w:t>
            </w: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r w:rsidRPr="006463AC">
              <w:rPr>
                <w:b/>
                <w:bCs/>
              </w:rPr>
              <w:t>Page</w:t>
            </w:r>
          </w:p>
        </w:tc>
      </w:tr>
      <w:tr w:rsidR="008D3870" w:rsidRPr="00D56AA4" w:rsidTr="006B0A45">
        <w:trPr>
          <w:trHeight w:val="20"/>
          <w:tblHeader/>
          <w:jc w:val="center"/>
        </w:trPr>
        <w:tc>
          <w:tcPr>
            <w:tcW w:w="1222" w:type="dxa"/>
          </w:tcPr>
          <w:p w:rsidR="008D3870" w:rsidRPr="006463AC" w:rsidRDefault="008D3870" w:rsidP="00046F97">
            <w:pPr>
              <w:jc w:val="center"/>
              <w:rPr>
                <w:b/>
                <w:bCs/>
                <w:sz w:val="10"/>
                <w:szCs w:val="10"/>
              </w:rPr>
            </w:pPr>
          </w:p>
        </w:tc>
        <w:tc>
          <w:tcPr>
            <w:tcW w:w="6770" w:type="dxa"/>
          </w:tcPr>
          <w:p w:rsidR="008D3870" w:rsidRPr="006463AC" w:rsidRDefault="008D3870" w:rsidP="00046F97">
            <w:pPr>
              <w:jc w:val="both"/>
              <w:rPr>
                <w:sz w:val="10"/>
                <w:szCs w:val="10"/>
              </w:rPr>
            </w:pPr>
          </w:p>
        </w:tc>
        <w:tc>
          <w:tcPr>
            <w:tcW w:w="1080" w:type="dxa"/>
          </w:tcPr>
          <w:p w:rsidR="008D3870" w:rsidRPr="006463AC" w:rsidRDefault="008D3870" w:rsidP="00046F97">
            <w:pPr>
              <w:jc w:val="center"/>
              <w:rPr>
                <w:b/>
                <w:bCs/>
                <w:sz w:val="10"/>
                <w:szCs w:val="10"/>
              </w:rPr>
            </w:pPr>
          </w:p>
        </w:tc>
      </w:tr>
      <w:tr w:rsidR="008D3870" w:rsidRPr="00D56AA4" w:rsidTr="006B0A45">
        <w:trPr>
          <w:trHeight w:val="392"/>
          <w:jc w:val="center"/>
        </w:trPr>
        <w:tc>
          <w:tcPr>
            <w:tcW w:w="1222" w:type="dxa"/>
          </w:tcPr>
          <w:p w:rsidR="008D3870" w:rsidRPr="006463AC" w:rsidRDefault="008D3870" w:rsidP="00046F97">
            <w:pPr>
              <w:rPr>
                <w:b/>
                <w:bCs/>
              </w:rPr>
            </w:pPr>
            <w:r w:rsidRPr="006463AC">
              <w:rPr>
                <w:b/>
                <w:bCs/>
              </w:rPr>
              <w:t>Table 1:</w:t>
            </w:r>
          </w:p>
        </w:tc>
        <w:tc>
          <w:tcPr>
            <w:tcW w:w="6770" w:type="dxa"/>
            <w:vAlign w:val="center"/>
          </w:tcPr>
          <w:p w:rsidR="008D3870" w:rsidRPr="006463AC" w:rsidRDefault="008D3870" w:rsidP="00880453">
            <w:pPr>
              <w:jc w:val="both"/>
            </w:pPr>
            <w:r w:rsidRPr="006463AC">
              <w:t>Population in</w:t>
            </w:r>
            <w:r>
              <w:t xml:space="preserve"> </w:t>
            </w:r>
            <w:r w:rsidR="00E501A0">
              <w:t xml:space="preserve">Khan </w:t>
            </w:r>
            <w:proofErr w:type="spellStart"/>
            <w:r w:rsidR="00E501A0">
              <w:t>Yunis</w:t>
            </w:r>
            <w:proofErr w:type="spellEnd"/>
            <w:r w:rsidR="002B2C93" w:rsidRPr="002B2C93">
              <w:t xml:space="preserve"> </w:t>
            </w:r>
            <w:r>
              <w:t>Governorate</w:t>
            </w:r>
            <w:r w:rsidRPr="006463AC">
              <w:t xml:space="preserve"> by </w:t>
            </w:r>
            <w:r>
              <w:t xml:space="preserve">Type of Locality and </w:t>
            </w:r>
            <w:r w:rsidRPr="006463AC">
              <w:t>Sex, 2017</w:t>
            </w:r>
          </w:p>
        </w:tc>
        <w:tc>
          <w:tcPr>
            <w:tcW w:w="1080" w:type="dxa"/>
          </w:tcPr>
          <w:p w:rsidR="008D3870" w:rsidRPr="006463AC" w:rsidRDefault="00596759" w:rsidP="00046F97">
            <w:pPr>
              <w:jc w:val="center"/>
              <w:rPr>
                <w:b/>
                <w:bCs/>
              </w:rPr>
            </w:pPr>
            <w:r>
              <w:rPr>
                <w:b/>
                <w:bCs/>
              </w:rPr>
              <w:t>43</w:t>
            </w:r>
          </w:p>
        </w:tc>
      </w:tr>
      <w:tr w:rsidR="008D3870" w:rsidRPr="00D56AA4" w:rsidTr="006B0A45">
        <w:trPr>
          <w:trHeight w:val="90"/>
          <w:jc w:val="center"/>
        </w:trPr>
        <w:tc>
          <w:tcPr>
            <w:tcW w:w="1222" w:type="dxa"/>
          </w:tcPr>
          <w:p w:rsidR="008D3870" w:rsidRPr="006463AC" w:rsidRDefault="008D3870" w:rsidP="00046F97">
            <w:pP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2:</w:t>
            </w:r>
          </w:p>
        </w:tc>
        <w:tc>
          <w:tcPr>
            <w:tcW w:w="6770" w:type="dxa"/>
            <w:vAlign w:val="center"/>
          </w:tcPr>
          <w:p w:rsidR="008D3870" w:rsidRPr="006463AC" w:rsidRDefault="008D3870" w:rsidP="00046F97">
            <w:pPr>
              <w:jc w:val="both"/>
            </w:pPr>
            <w:r w:rsidRPr="006463AC">
              <w:t>Population in</w:t>
            </w:r>
            <w:r>
              <w:t xml:space="preserve"> </w:t>
            </w:r>
            <w:r w:rsidR="00E501A0">
              <w:t xml:space="preserve">Khan </w:t>
            </w:r>
            <w:proofErr w:type="spellStart"/>
            <w:r w:rsidR="00E501A0">
              <w:t>Yunis</w:t>
            </w:r>
            <w:proofErr w:type="spellEnd"/>
            <w:r w:rsidR="002B2C93">
              <w:t xml:space="preserve"> </w:t>
            </w:r>
            <w:r>
              <w:t>Governorate</w:t>
            </w:r>
            <w:r w:rsidRPr="006463AC">
              <w:t xml:space="preserve"> by Single Years of Age, Type of Locality and Sex, 2017</w:t>
            </w:r>
          </w:p>
        </w:tc>
        <w:tc>
          <w:tcPr>
            <w:tcW w:w="1080" w:type="dxa"/>
          </w:tcPr>
          <w:p w:rsidR="008D3870" w:rsidRPr="006463AC" w:rsidRDefault="00596759" w:rsidP="00046F97">
            <w:pPr>
              <w:jc w:val="center"/>
              <w:rPr>
                <w:b/>
                <w:bCs/>
              </w:rPr>
            </w:pPr>
            <w:r>
              <w:rPr>
                <w:b/>
                <w:bCs/>
              </w:rPr>
              <w:t>44</w:t>
            </w:r>
          </w:p>
        </w:tc>
      </w:tr>
      <w:tr w:rsidR="008D3870" w:rsidRPr="00D56AA4" w:rsidTr="00B664D8">
        <w:trPr>
          <w:trHeight w:val="181"/>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3:</w:t>
            </w:r>
          </w:p>
        </w:tc>
        <w:tc>
          <w:tcPr>
            <w:tcW w:w="6770" w:type="dxa"/>
            <w:vAlign w:val="center"/>
          </w:tcPr>
          <w:p w:rsidR="008D3870" w:rsidRPr="006463AC" w:rsidRDefault="008D3870" w:rsidP="00046F97">
            <w:pPr>
              <w:jc w:val="both"/>
            </w:pPr>
            <w:r w:rsidRPr="006463AC">
              <w:t>Population</w:t>
            </w:r>
            <w:r w:rsidRPr="006463AC">
              <w:rPr>
                <w:rtl/>
              </w:rPr>
              <w:t xml:space="preserve"> </w:t>
            </w:r>
            <w:r w:rsidRPr="006463AC">
              <w:t>in</w:t>
            </w:r>
            <w:r>
              <w:t xml:space="preserve"> </w:t>
            </w:r>
            <w:r w:rsidR="00E501A0">
              <w:t xml:space="preserve">Khan </w:t>
            </w:r>
            <w:proofErr w:type="spellStart"/>
            <w:r w:rsidR="00E501A0">
              <w:t>Yunis</w:t>
            </w:r>
            <w:proofErr w:type="spellEnd"/>
            <w:r w:rsidR="002B2C93">
              <w:t xml:space="preserve"> </w:t>
            </w:r>
            <w:r>
              <w:t>Governorate</w:t>
            </w:r>
            <w:r w:rsidRPr="006463AC">
              <w:t xml:space="preserve"> by Age Group, Sex and Nationality, 2017</w:t>
            </w:r>
          </w:p>
        </w:tc>
        <w:tc>
          <w:tcPr>
            <w:tcW w:w="1080" w:type="dxa"/>
          </w:tcPr>
          <w:p w:rsidR="008D3870" w:rsidRPr="006463AC" w:rsidRDefault="00596759" w:rsidP="00046F97">
            <w:pPr>
              <w:jc w:val="center"/>
              <w:rPr>
                <w:b/>
                <w:bCs/>
              </w:rPr>
            </w:pPr>
            <w:r>
              <w:rPr>
                <w:b/>
                <w:bCs/>
              </w:rPr>
              <w:t>49</w:t>
            </w:r>
          </w:p>
        </w:tc>
      </w:tr>
      <w:tr w:rsidR="008D3870" w:rsidRPr="00D56AA4" w:rsidTr="006B0A45">
        <w:trPr>
          <w:trHeight w:hRule="exact" w:val="113"/>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bidi/>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4:</w:t>
            </w:r>
          </w:p>
        </w:tc>
        <w:tc>
          <w:tcPr>
            <w:tcW w:w="6770" w:type="dxa"/>
            <w:vAlign w:val="center"/>
          </w:tcPr>
          <w:p w:rsidR="008D3870" w:rsidRPr="006463AC" w:rsidRDefault="008D3870" w:rsidP="00880453">
            <w:pPr>
              <w:jc w:val="both"/>
            </w:pPr>
            <w:r w:rsidRPr="006463AC">
              <w:t xml:space="preserve">Native (Inside </w:t>
            </w:r>
            <w:r w:rsidR="00C006A0">
              <w:t>Palestine</w:t>
            </w:r>
            <w:r w:rsidRPr="006463AC">
              <w:t xml:space="preserve">) and Foreign Born Palestinian Population in </w:t>
            </w:r>
            <w:r w:rsidR="00E501A0">
              <w:t xml:space="preserve">Khan </w:t>
            </w:r>
            <w:proofErr w:type="spellStart"/>
            <w:r w:rsidR="00E501A0">
              <w:t>Yunis</w:t>
            </w:r>
            <w:proofErr w:type="spellEnd"/>
            <w:r w:rsidR="003F4070">
              <w:t xml:space="preserve"> </w:t>
            </w:r>
            <w:r>
              <w:t>Governorate</w:t>
            </w:r>
            <w:r w:rsidRPr="006463AC">
              <w:t xml:space="preserve"> by Age Group, Place of Birth </w:t>
            </w:r>
            <w:r w:rsidR="00AC6AFD">
              <w:t xml:space="preserve">            </w:t>
            </w:r>
            <w:r w:rsidRPr="006463AC">
              <w:t xml:space="preserve">and Sex, 2017 </w:t>
            </w:r>
          </w:p>
        </w:tc>
        <w:tc>
          <w:tcPr>
            <w:tcW w:w="1080" w:type="dxa"/>
          </w:tcPr>
          <w:p w:rsidR="008D3870" w:rsidRPr="006463AC" w:rsidRDefault="00596759" w:rsidP="00046F97">
            <w:pPr>
              <w:jc w:val="center"/>
              <w:rPr>
                <w:b/>
                <w:bCs/>
              </w:rPr>
            </w:pPr>
            <w:r>
              <w:rPr>
                <w:b/>
                <w:bCs/>
              </w:rPr>
              <w:t>51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5:</w:t>
            </w:r>
          </w:p>
        </w:tc>
        <w:tc>
          <w:tcPr>
            <w:tcW w:w="6770" w:type="dxa"/>
            <w:vAlign w:val="center"/>
          </w:tcPr>
          <w:p w:rsidR="008D3870" w:rsidRPr="006463AC" w:rsidRDefault="008D3870" w:rsidP="00C006A0">
            <w:pPr>
              <w:jc w:val="both"/>
            </w:pPr>
            <w:r w:rsidRPr="006463AC">
              <w:t xml:space="preserve">Palestinian Population in </w:t>
            </w:r>
            <w:r w:rsidR="00E501A0">
              <w:t xml:space="preserve">Khan </w:t>
            </w:r>
            <w:proofErr w:type="spellStart"/>
            <w:r w:rsidR="00E501A0">
              <w:t>Yunis</w:t>
            </w:r>
            <w:proofErr w:type="spellEnd"/>
            <w:r w:rsidR="003F4070">
              <w:t xml:space="preserve"> </w:t>
            </w:r>
            <w:r>
              <w:t>Governorate</w:t>
            </w:r>
            <w:r w:rsidRPr="006463AC">
              <w:t xml:space="preserve"> Born Inside </w:t>
            </w:r>
            <w:r w:rsidR="00C006A0">
              <w:t>Palestine</w:t>
            </w:r>
            <w:r w:rsidRPr="006463AC">
              <w:t xml:space="preserve"> by Place of Birth, Sex and Age Group, 2017 </w:t>
            </w:r>
          </w:p>
        </w:tc>
        <w:tc>
          <w:tcPr>
            <w:tcW w:w="1080" w:type="dxa"/>
          </w:tcPr>
          <w:p w:rsidR="008D3870" w:rsidRPr="006463AC" w:rsidRDefault="00596759" w:rsidP="00046F97">
            <w:pPr>
              <w:jc w:val="center"/>
              <w:rPr>
                <w:b/>
                <w:bCs/>
              </w:rPr>
            </w:pPr>
            <w:r>
              <w:rPr>
                <w:b/>
                <w:bCs/>
              </w:rPr>
              <w:t>52</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0D141A">
            <w:pPr>
              <w:jc w:val="both"/>
            </w:pPr>
            <w:r w:rsidRPr="006463AC">
              <w:t>Palestinian</w:t>
            </w:r>
            <w:r w:rsidRPr="006463AC">
              <w:rPr>
                <w:rtl/>
              </w:rPr>
              <w:t xml:space="preserve"> </w:t>
            </w:r>
            <w:r w:rsidRPr="006463AC">
              <w:t xml:space="preserve">Population in </w:t>
            </w:r>
            <w:r w:rsidR="00E501A0">
              <w:t xml:space="preserve">Khan </w:t>
            </w:r>
            <w:proofErr w:type="spellStart"/>
            <w:r w:rsidR="00E501A0">
              <w:t>Yunis</w:t>
            </w:r>
            <w:proofErr w:type="spellEnd"/>
            <w:r w:rsidR="003F4070">
              <w:t xml:space="preserve"> </w:t>
            </w:r>
            <w:r>
              <w:t>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596759" w:rsidP="00046F97">
            <w:pPr>
              <w:jc w:val="center"/>
              <w:rPr>
                <w:b/>
                <w:bCs/>
              </w:rPr>
            </w:pPr>
            <w:r>
              <w:rPr>
                <w:b/>
                <w:bCs/>
              </w:rPr>
              <w:t>54</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r w:rsidR="00E501A0">
              <w:t xml:space="preserve">Khan </w:t>
            </w:r>
            <w:proofErr w:type="spellStart"/>
            <w:r w:rsidR="00E501A0">
              <w:t>Yunis</w:t>
            </w:r>
            <w:proofErr w:type="spellEnd"/>
            <w:r w:rsidR="003F4070">
              <w:t xml:space="preserve"> </w:t>
            </w:r>
            <w:r>
              <w:t>Governorate</w:t>
            </w:r>
            <w:r w:rsidRPr="006463AC">
              <w:t xml:space="preserve"> by Age Group, Religion and Sex, 2017</w:t>
            </w:r>
          </w:p>
        </w:tc>
        <w:tc>
          <w:tcPr>
            <w:tcW w:w="1080" w:type="dxa"/>
          </w:tcPr>
          <w:p w:rsidR="008D3870" w:rsidRPr="006463AC" w:rsidRDefault="00596759" w:rsidP="00046F97">
            <w:pPr>
              <w:jc w:val="center"/>
              <w:rPr>
                <w:b/>
                <w:bCs/>
              </w:rPr>
            </w:pPr>
            <w:r>
              <w:rPr>
                <w:b/>
                <w:bCs/>
              </w:rPr>
              <w:t>57</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880453">
            <w:pPr>
              <w:jc w:val="both"/>
            </w:pPr>
            <w:r w:rsidRPr="006463AC">
              <w:t xml:space="preserve">Private Palestinian Households and </w:t>
            </w:r>
            <w:r>
              <w:t>Persons</w:t>
            </w:r>
            <w:r w:rsidRPr="006463AC">
              <w:t xml:space="preserve"> in </w:t>
            </w:r>
            <w:r w:rsidR="00E501A0">
              <w:t xml:space="preserve">Khan </w:t>
            </w:r>
            <w:proofErr w:type="spellStart"/>
            <w:r w:rsidR="00E501A0">
              <w:t>Yunis</w:t>
            </w:r>
            <w:proofErr w:type="spellEnd"/>
            <w:r w:rsidR="003F4070">
              <w:t xml:space="preserve"> </w:t>
            </w:r>
            <w:r>
              <w:t>Governorate</w:t>
            </w:r>
            <w:r w:rsidRPr="006463AC">
              <w:t xml:space="preserve"> by Size, Type of Household and Type of</w:t>
            </w:r>
            <w:r w:rsidR="00AC6AFD">
              <w:t xml:space="preserve">        </w:t>
            </w:r>
            <w:r w:rsidRPr="006463AC">
              <w:t xml:space="preserve"> Locality, 2017 </w:t>
            </w:r>
          </w:p>
        </w:tc>
        <w:tc>
          <w:tcPr>
            <w:tcW w:w="1080" w:type="dxa"/>
          </w:tcPr>
          <w:p w:rsidR="008D3870" w:rsidRPr="006463AC" w:rsidRDefault="00596759" w:rsidP="00046F97">
            <w:pPr>
              <w:jc w:val="center"/>
              <w:rPr>
                <w:b/>
                <w:bCs/>
              </w:rPr>
            </w:pPr>
            <w:r>
              <w:rPr>
                <w:b/>
                <w:bCs/>
              </w:rPr>
              <w:t>58</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880453">
            <w:pPr>
              <w:jc w:val="both"/>
            </w:pPr>
            <w:r w:rsidRPr="006463AC">
              <w:t xml:space="preserve">Private Palestinian Households in </w:t>
            </w:r>
            <w:r w:rsidR="00E501A0">
              <w:t xml:space="preserve">Khan </w:t>
            </w:r>
            <w:proofErr w:type="spellStart"/>
            <w:r w:rsidR="00E501A0">
              <w:t>Yunis</w:t>
            </w:r>
            <w:proofErr w:type="spellEnd"/>
            <w:r w:rsidR="003F4070">
              <w:t xml:space="preserve"> </w:t>
            </w:r>
            <w:r>
              <w:t>Governorate</w:t>
            </w:r>
            <w:r w:rsidRPr="006463AC">
              <w:t xml:space="preserve"> by Educational Attainment of Head of Household and Household</w:t>
            </w:r>
            <w:r w:rsidR="00AC6AFD">
              <w:t xml:space="preserve">  </w:t>
            </w:r>
            <w:r w:rsidRPr="006463AC">
              <w:t xml:space="preserve"> Size, 2017</w:t>
            </w:r>
          </w:p>
        </w:tc>
        <w:tc>
          <w:tcPr>
            <w:tcW w:w="1080" w:type="dxa"/>
          </w:tcPr>
          <w:p w:rsidR="008D3870" w:rsidRPr="006463AC" w:rsidRDefault="00596759" w:rsidP="00046F97">
            <w:pPr>
              <w:jc w:val="center"/>
              <w:rPr>
                <w:b/>
                <w:bCs/>
              </w:rPr>
            </w:pPr>
            <w:r>
              <w:rPr>
                <w:b/>
                <w:bCs/>
              </w:rPr>
              <w:t>61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r w:rsidR="00E501A0">
              <w:t xml:space="preserve">Khan </w:t>
            </w:r>
            <w:proofErr w:type="spellStart"/>
            <w:r w:rsidR="00E501A0">
              <w:t>Yunis</w:t>
            </w:r>
            <w:proofErr w:type="spellEnd"/>
            <w:r w:rsidR="003F4070">
              <w:t xml:space="preserve"> </w:t>
            </w:r>
            <w:r>
              <w:t>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596759" w:rsidP="00046F97">
            <w:pPr>
              <w:jc w:val="center"/>
              <w:rPr>
                <w:b/>
                <w:bCs/>
              </w:rPr>
            </w:pPr>
            <w:r>
              <w:rPr>
                <w:b/>
                <w:bCs/>
              </w:rPr>
              <w:t>62</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046F97">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r w:rsidR="00E501A0">
              <w:t xml:space="preserve">Khan </w:t>
            </w:r>
            <w:proofErr w:type="spellStart"/>
            <w:r w:rsidR="00E501A0">
              <w:t>Yunis</w:t>
            </w:r>
            <w:proofErr w:type="spellEnd"/>
            <w:r w:rsidR="003F4070">
              <w:t xml:space="preserve"> </w:t>
            </w:r>
            <w:r>
              <w:t>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596759" w:rsidP="00046F97">
            <w:pPr>
              <w:jc w:val="center"/>
              <w:rPr>
                <w:b/>
                <w:bCs/>
              </w:rPr>
            </w:pPr>
            <w:r>
              <w:rPr>
                <w:b/>
                <w:bCs/>
              </w:rPr>
              <w:t>65</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tcPr>
          <w:p w:rsidR="008D3870" w:rsidRPr="006463AC" w:rsidRDefault="008D3870" w:rsidP="00046F97">
            <w:pPr>
              <w:jc w:val="both"/>
              <w:rPr>
                <w:b/>
                <w:bCs/>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046F97">
            <w:pPr>
              <w:jc w:val="both"/>
            </w:pPr>
            <w:r w:rsidRPr="006463AC">
              <w:t xml:space="preserve">Ever Married Palestinian Women (15 Years and over) in </w:t>
            </w:r>
            <w:r w:rsidR="00E501A0">
              <w:t xml:space="preserve">Khan </w:t>
            </w:r>
            <w:proofErr w:type="spellStart"/>
            <w:r w:rsidR="00E501A0">
              <w:t>Yunis</w:t>
            </w:r>
            <w:proofErr w:type="spellEnd"/>
            <w:r w:rsidR="003F4070">
              <w:t xml:space="preserve"> </w:t>
            </w:r>
            <w:r>
              <w:t>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596759" w:rsidP="00046F97">
            <w:pPr>
              <w:jc w:val="center"/>
              <w:rPr>
                <w:b/>
                <w:bCs/>
              </w:rPr>
            </w:pPr>
            <w:r>
              <w:rPr>
                <w:b/>
                <w:bCs/>
              </w:rPr>
              <w:t>71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046F97">
            <w:pPr>
              <w:jc w:val="both"/>
              <w:rPr>
                <w:rtl/>
              </w:rPr>
            </w:pPr>
            <w:r w:rsidRPr="006463AC">
              <w:t xml:space="preserve">Ever Married Palestinian Women (15 Years and over) in </w:t>
            </w:r>
            <w:r w:rsidR="00E501A0">
              <w:t xml:space="preserve">Khan </w:t>
            </w:r>
            <w:proofErr w:type="spellStart"/>
            <w:r w:rsidR="00E501A0">
              <w:t>Yunis</w:t>
            </w:r>
            <w:proofErr w:type="spellEnd"/>
            <w:r w:rsidR="003F4070">
              <w:t xml:space="preserve"> </w:t>
            </w:r>
            <w:r>
              <w:t>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596759" w:rsidP="00046F97">
            <w:pPr>
              <w:jc w:val="center"/>
              <w:rPr>
                <w:b/>
                <w:bCs/>
              </w:rPr>
            </w:pPr>
            <w:r>
              <w:rPr>
                <w:b/>
                <w:bCs/>
              </w:rPr>
              <w:t>80</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510FA9">
            <w:pPr>
              <w:jc w:val="both"/>
            </w:pPr>
            <w:r w:rsidRPr="006463AC">
              <w:t xml:space="preserve">Ever Married Palestinian Women (15 </w:t>
            </w:r>
            <w:r w:rsidR="00510FA9">
              <w:t>–</w:t>
            </w:r>
            <w:r w:rsidRPr="006463AC">
              <w:t xml:space="preserve"> 54</w:t>
            </w:r>
            <w:r w:rsidR="00510FA9">
              <w:t xml:space="preserve"> </w:t>
            </w:r>
            <w:r w:rsidRPr="006463AC">
              <w:t>Years</w:t>
            </w:r>
            <w:r w:rsidR="00510FA9">
              <w:t>)</w:t>
            </w:r>
            <w:r w:rsidRPr="006463AC">
              <w:t xml:space="preserve"> in </w:t>
            </w:r>
            <w:r w:rsidR="00E501A0">
              <w:t xml:space="preserve">Khan </w:t>
            </w:r>
            <w:proofErr w:type="spellStart"/>
            <w:r w:rsidR="00E501A0">
              <w:t>Yunis</w:t>
            </w:r>
            <w:proofErr w:type="spellEnd"/>
            <w:r w:rsidR="003F4070">
              <w:t xml:space="preserve"> </w:t>
            </w:r>
            <w:r>
              <w:t>Governorate</w:t>
            </w:r>
            <w:r w:rsidRPr="006463AC">
              <w:t xml:space="preserve"> by Educational Attainment, Age Group, Number of Births Ever Born Alive </w:t>
            </w:r>
            <w:r>
              <w:t>and</w:t>
            </w:r>
            <w:r w:rsidRPr="006463AC">
              <w:t xml:space="preserve"> Sex </w:t>
            </w:r>
            <w:r>
              <w:t xml:space="preserve">of Birth </w:t>
            </w:r>
            <w:r w:rsidRPr="006463AC">
              <w:t xml:space="preserve">Within the 12 Months Preceding the </w:t>
            </w:r>
            <w:r>
              <w:t xml:space="preserve">  </w:t>
            </w:r>
            <w:r w:rsidRPr="006463AC">
              <w:t xml:space="preserve">Census, 2017  </w:t>
            </w:r>
          </w:p>
        </w:tc>
        <w:tc>
          <w:tcPr>
            <w:tcW w:w="1080" w:type="dxa"/>
          </w:tcPr>
          <w:p w:rsidR="008D3870" w:rsidRPr="006463AC" w:rsidRDefault="00596759" w:rsidP="00046F97">
            <w:pPr>
              <w:jc w:val="center"/>
              <w:rPr>
                <w:b/>
                <w:bCs/>
              </w:rPr>
            </w:pPr>
            <w:r>
              <w:rPr>
                <w:b/>
                <w:bCs/>
              </w:rPr>
              <w:t>89</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510FA9">
            <w:pPr>
              <w:jc w:val="both"/>
            </w:pPr>
            <w:r w:rsidRPr="006463AC">
              <w:t>Ever Married Palestinian Women (15 - 5</w:t>
            </w:r>
            <w:r>
              <w:rPr>
                <w:rFonts w:hint="cs"/>
                <w:rtl/>
              </w:rPr>
              <w:t>4</w:t>
            </w:r>
            <w:r w:rsidRPr="006463AC">
              <w:t xml:space="preserve"> Years</w:t>
            </w:r>
            <w:r w:rsidR="00510FA9">
              <w:t>)</w:t>
            </w:r>
            <w:r w:rsidRPr="006463AC">
              <w:t xml:space="preserve"> in </w:t>
            </w:r>
            <w:r w:rsidR="00E501A0">
              <w:t xml:space="preserve">Khan </w:t>
            </w:r>
            <w:proofErr w:type="spellStart"/>
            <w:r w:rsidR="00E501A0">
              <w:t>Yunis</w:t>
            </w:r>
            <w:proofErr w:type="spellEnd"/>
            <w:r w:rsidR="003F4070">
              <w:t xml:space="preserve"> </w:t>
            </w:r>
            <w:r>
              <w:t>Governorate</w:t>
            </w:r>
            <w:r w:rsidRPr="006463AC">
              <w:t xml:space="preserve"> by Age Group, Number of Births Ever Born Alive in 12 Months Preceding the Census, Number of Births Still Alive and Nu</w:t>
            </w:r>
            <w:r w:rsidR="00820C61">
              <w:t>mber of Deaths Among these Live</w:t>
            </w:r>
            <w:r w:rsidR="003F4070">
              <w:t xml:space="preserve"> </w:t>
            </w:r>
            <w:r w:rsidRPr="006463AC">
              <w:t xml:space="preserve">Births, 2017 </w:t>
            </w:r>
          </w:p>
        </w:tc>
        <w:tc>
          <w:tcPr>
            <w:tcW w:w="1080" w:type="dxa"/>
          </w:tcPr>
          <w:p w:rsidR="008D3870" w:rsidRPr="006463AC" w:rsidRDefault="00596759" w:rsidP="00046F97">
            <w:pPr>
              <w:jc w:val="center"/>
              <w:rPr>
                <w:b/>
                <w:bCs/>
              </w:rPr>
            </w:pPr>
            <w:r>
              <w:rPr>
                <w:b/>
                <w:bCs/>
              </w:rPr>
              <w:t>92</w:t>
            </w: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lastRenderedPageBreak/>
              <w:t xml:space="preserve">Table </w:t>
            </w:r>
            <w:r>
              <w:rPr>
                <w:b/>
                <w:bCs/>
              </w:rPr>
              <w:t>16</w:t>
            </w:r>
            <w:r w:rsidRPr="006463AC">
              <w:rPr>
                <w:b/>
                <w:bCs/>
              </w:rPr>
              <w:t>:</w:t>
            </w:r>
          </w:p>
        </w:tc>
        <w:tc>
          <w:tcPr>
            <w:tcW w:w="6770" w:type="dxa"/>
            <w:vAlign w:val="center"/>
          </w:tcPr>
          <w:p w:rsidR="008D3870" w:rsidRPr="006463AC" w:rsidRDefault="008D3870" w:rsidP="00820C61">
            <w:pPr>
              <w:jc w:val="both"/>
            </w:pPr>
            <w:r w:rsidRPr="006463AC">
              <w:t xml:space="preserve">Palestinian Population (5 Years and over) in </w:t>
            </w:r>
            <w:r w:rsidR="00E501A0">
              <w:t xml:space="preserve">Khan </w:t>
            </w:r>
            <w:proofErr w:type="spellStart"/>
            <w:r w:rsidR="00E501A0">
              <w:t>Yunis</w:t>
            </w:r>
            <w:proofErr w:type="spellEnd"/>
            <w:r w:rsidR="003F4070">
              <w:t xml:space="preserve"> </w:t>
            </w:r>
            <w:r>
              <w:t>Governorate</w:t>
            </w:r>
            <w:r w:rsidRPr="006463AC">
              <w:t xml:space="preserve"> by Single Years of Age, Educational Attendance, Sex and Type of Locality, 2017</w:t>
            </w:r>
          </w:p>
        </w:tc>
        <w:tc>
          <w:tcPr>
            <w:tcW w:w="1080" w:type="dxa"/>
          </w:tcPr>
          <w:p w:rsidR="008D3870" w:rsidRPr="006463AC" w:rsidRDefault="00596759" w:rsidP="00046F97">
            <w:pPr>
              <w:keepNext/>
              <w:jc w:val="center"/>
              <w:rPr>
                <w:b/>
                <w:bCs/>
              </w:rPr>
            </w:pPr>
            <w:r>
              <w:rPr>
                <w:b/>
                <w:bCs/>
              </w:rPr>
              <w:t>93</w:t>
            </w:r>
          </w:p>
        </w:tc>
      </w:tr>
      <w:tr w:rsidR="008D3870" w:rsidRPr="00D56AA4" w:rsidTr="006B0A45">
        <w:trPr>
          <w:trHeight w:val="20"/>
          <w:jc w:val="center"/>
        </w:trPr>
        <w:tc>
          <w:tcPr>
            <w:tcW w:w="1222" w:type="dxa"/>
          </w:tcPr>
          <w:p w:rsidR="008D3870" w:rsidRPr="006463AC" w:rsidRDefault="008D3870" w:rsidP="00046F97">
            <w:pPr>
              <w:keepNext/>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625F64">
            <w:pPr>
              <w:jc w:val="both"/>
            </w:pPr>
            <w:r w:rsidRPr="006463AC">
              <w:t>Palestinian Population (3</w:t>
            </w:r>
            <w:r w:rsidR="007B2BA2">
              <w:t xml:space="preserve"> </w:t>
            </w:r>
            <w:r w:rsidRPr="006463AC">
              <w:t>-</w:t>
            </w:r>
            <w:r w:rsidR="007B2BA2">
              <w:t xml:space="preserve"> </w:t>
            </w:r>
            <w:r w:rsidRPr="006463AC">
              <w:t xml:space="preserve">5 Years) in </w:t>
            </w:r>
            <w:r w:rsidR="00E501A0">
              <w:t xml:space="preserve">Khan </w:t>
            </w:r>
            <w:proofErr w:type="spellStart"/>
            <w:r w:rsidR="00E501A0">
              <w:t>Yunis</w:t>
            </w:r>
            <w:proofErr w:type="spellEnd"/>
            <w:r w:rsidR="003F4070">
              <w:t xml:space="preserve"> </w:t>
            </w:r>
            <w:r>
              <w:t>Governorate</w:t>
            </w:r>
            <w:r w:rsidRPr="006463AC">
              <w:t xml:space="preserve"> by Type of Locality, Single Years of</w:t>
            </w:r>
            <w:r>
              <w:t xml:space="preserve"> Age, Kindergartens Attendance </w:t>
            </w:r>
            <w:r w:rsidRPr="006463AC">
              <w:t>and Sex, 2017</w:t>
            </w:r>
          </w:p>
        </w:tc>
        <w:tc>
          <w:tcPr>
            <w:tcW w:w="1080" w:type="dxa"/>
          </w:tcPr>
          <w:p w:rsidR="008D3870" w:rsidRPr="006463AC" w:rsidRDefault="00596759" w:rsidP="00046F97">
            <w:pPr>
              <w:keepNext/>
              <w:jc w:val="center"/>
              <w:rPr>
                <w:b/>
                <w:bCs/>
              </w:rPr>
            </w:pPr>
            <w:r>
              <w:rPr>
                <w:b/>
                <w:bCs/>
              </w:rPr>
              <w:t>96</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18</w:t>
            </w:r>
            <w:r w:rsidRPr="006463AC">
              <w:rPr>
                <w:b/>
                <w:bCs/>
              </w:rPr>
              <w:t>:</w:t>
            </w:r>
          </w:p>
        </w:tc>
        <w:tc>
          <w:tcPr>
            <w:tcW w:w="6770" w:type="dxa"/>
            <w:vAlign w:val="center"/>
          </w:tcPr>
          <w:p w:rsidR="008D3870" w:rsidRPr="006463AC" w:rsidRDefault="008D3870" w:rsidP="00596759">
            <w:pPr>
              <w:jc w:val="both"/>
            </w:pPr>
            <w:r w:rsidRPr="006463AC">
              <w:t xml:space="preserve">Palestinian Population (10 Years and over) in </w:t>
            </w:r>
            <w:r w:rsidR="00E501A0">
              <w:t xml:space="preserve">Khan </w:t>
            </w:r>
            <w:proofErr w:type="spellStart"/>
            <w:r w:rsidR="00E501A0">
              <w:t>Yunis</w:t>
            </w:r>
            <w:proofErr w:type="spellEnd"/>
            <w:r w:rsidR="003F4070">
              <w:t xml:space="preserve"> </w:t>
            </w:r>
            <w:r>
              <w:t>Governorate</w:t>
            </w:r>
            <w:r w:rsidRPr="006463AC">
              <w:t xml:space="preserve"> by Age Group, Sex, Literacy and Type of </w:t>
            </w:r>
            <w:r w:rsidR="00AC6AFD">
              <w:t xml:space="preserve">       </w:t>
            </w:r>
            <w:r w:rsidRPr="006463AC">
              <w:t>Locality, 2017</w:t>
            </w:r>
          </w:p>
        </w:tc>
        <w:tc>
          <w:tcPr>
            <w:tcW w:w="1080" w:type="dxa"/>
          </w:tcPr>
          <w:p w:rsidR="008D3870" w:rsidRPr="006463AC" w:rsidRDefault="00596759" w:rsidP="00046F97">
            <w:pPr>
              <w:jc w:val="center"/>
              <w:rPr>
                <w:b/>
                <w:bCs/>
              </w:rPr>
            </w:pPr>
            <w:r>
              <w:rPr>
                <w:b/>
                <w:bCs/>
              </w:rPr>
              <w:t>97</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r w:rsidR="00E501A0">
              <w:t xml:space="preserve">Khan </w:t>
            </w:r>
            <w:proofErr w:type="spellStart"/>
            <w:r w:rsidR="00E501A0">
              <w:t>Yunis</w:t>
            </w:r>
            <w:proofErr w:type="spellEnd"/>
            <w:r w:rsidR="003F4070">
              <w:t xml:space="preserve"> </w:t>
            </w:r>
            <w:r>
              <w:t>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596759" w:rsidP="00046F97">
            <w:pPr>
              <w:keepNext/>
              <w:jc w:val="center"/>
              <w:rPr>
                <w:b/>
                <w:bCs/>
              </w:rPr>
            </w:pPr>
            <w:r>
              <w:rPr>
                <w:b/>
                <w:bCs/>
              </w:rPr>
              <w:t>100</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r w:rsidR="00E501A0">
              <w:t xml:space="preserve">Khan </w:t>
            </w:r>
            <w:proofErr w:type="spellStart"/>
            <w:r w:rsidR="00E501A0">
              <w:t>Yunis</w:t>
            </w:r>
            <w:proofErr w:type="spellEnd"/>
            <w:r w:rsidR="003F4070">
              <w:t xml:space="preserve"> </w:t>
            </w:r>
            <w:r>
              <w:t>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596759" w:rsidP="00046F97">
            <w:pPr>
              <w:keepNext/>
              <w:jc w:val="center"/>
              <w:rPr>
                <w:b/>
                <w:bCs/>
              </w:rPr>
            </w:pPr>
            <w:r>
              <w:rPr>
                <w:b/>
                <w:bCs/>
              </w:rPr>
              <w:t>103</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C70C4E">
            <w:pPr>
              <w:jc w:val="both"/>
            </w:pPr>
            <w:r w:rsidRPr="006463AC">
              <w:t xml:space="preserve">Palestinian Population in </w:t>
            </w:r>
            <w:r w:rsidR="00E501A0">
              <w:t xml:space="preserve">Khan </w:t>
            </w:r>
            <w:proofErr w:type="spellStart"/>
            <w:r w:rsidR="00E501A0">
              <w:t>Yunis</w:t>
            </w:r>
            <w:proofErr w:type="spellEnd"/>
            <w:r w:rsidR="003F4070">
              <w:t xml:space="preserve"> </w:t>
            </w:r>
            <w:r>
              <w:t>Governorate</w:t>
            </w:r>
            <w:r w:rsidRPr="006463AC">
              <w:t xml:space="preserve"> Completed Associate Diploma and Above by Spec</w:t>
            </w:r>
            <w:r w:rsidR="003F4070">
              <w:t>ialization, Sex</w:t>
            </w:r>
            <w:r w:rsidR="00C70C4E">
              <w:t xml:space="preserve"> and</w:t>
            </w:r>
            <w:r w:rsidR="003F4070">
              <w:t xml:space="preserve"> Age Group</w:t>
            </w:r>
            <w:r w:rsidRPr="006463AC">
              <w:t>, 2017</w:t>
            </w:r>
          </w:p>
        </w:tc>
        <w:tc>
          <w:tcPr>
            <w:tcW w:w="1080" w:type="dxa"/>
          </w:tcPr>
          <w:p w:rsidR="008D3870" w:rsidRPr="006463AC" w:rsidRDefault="00596759" w:rsidP="00046F97">
            <w:pPr>
              <w:jc w:val="center"/>
              <w:rPr>
                <w:b/>
                <w:bCs/>
              </w:rPr>
            </w:pPr>
            <w:r>
              <w:rPr>
                <w:b/>
                <w:bCs/>
              </w:rPr>
              <w:t>106</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r w:rsidR="00E501A0">
              <w:t xml:space="preserve">Khan </w:t>
            </w:r>
            <w:proofErr w:type="spellStart"/>
            <w:r w:rsidR="00E501A0">
              <w:t>Yunis</w:t>
            </w:r>
            <w:proofErr w:type="spellEnd"/>
            <w:r w:rsidR="003F4070">
              <w:t xml:space="preserve"> </w:t>
            </w:r>
            <w:r>
              <w:t>Governorate</w:t>
            </w:r>
            <w:r w:rsidRPr="006463AC">
              <w:t xml:space="preserve"> With Qualification by Place of Study, Sex and Qualification, 2017   </w:t>
            </w:r>
          </w:p>
        </w:tc>
        <w:tc>
          <w:tcPr>
            <w:tcW w:w="1080" w:type="dxa"/>
          </w:tcPr>
          <w:p w:rsidR="008D3870" w:rsidRPr="006463AC" w:rsidRDefault="00596759" w:rsidP="00046F97">
            <w:pPr>
              <w:jc w:val="center"/>
              <w:rPr>
                <w:b/>
                <w:bCs/>
              </w:rPr>
            </w:pPr>
            <w:r>
              <w:rPr>
                <w:b/>
                <w:bCs/>
              </w:rPr>
              <w:t>109</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r w:rsidR="00E501A0">
              <w:t xml:space="preserve">Khan </w:t>
            </w:r>
            <w:proofErr w:type="spellStart"/>
            <w:r w:rsidR="00E501A0">
              <w:t>Yunis</w:t>
            </w:r>
            <w:proofErr w:type="spellEnd"/>
            <w:r w:rsidR="003F4070">
              <w:t xml:space="preserve"> </w:t>
            </w:r>
            <w:r>
              <w:t>Governorate</w:t>
            </w:r>
            <w:r w:rsidRPr="006463AC">
              <w:t xml:space="preserve"> by Age Group, Sex, Activity Status and Type of Locality, 2017</w:t>
            </w:r>
          </w:p>
        </w:tc>
        <w:tc>
          <w:tcPr>
            <w:tcW w:w="1080" w:type="dxa"/>
          </w:tcPr>
          <w:p w:rsidR="008D3870" w:rsidRPr="006463AC" w:rsidRDefault="00596759" w:rsidP="00046F97">
            <w:pPr>
              <w:jc w:val="center"/>
              <w:rPr>
                <w:b/>
                <w:bCs/>
              </w:rPr>
            </w:pPr>
            <w:r>
              <w:rPr>
                <w:b/>
                <w:bCs/>
              </w:rPr>
              <w:t>112</w:t>
            </w:r>
          </w:p>
        </w:tc>
      </w:tr>
      <w:tr w:rsidR="008D3870" w:rsidRPr="00C67307"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E501A0">
              <w:t xml:space="preserve">Khan </w:t>
            </w:r>
            <w:proofErr w:type="spellStart"/>
            <w:r w:rsidR="00E501A0">
              <w:t>Yunis</w:t>
            </w:r>
            <w:proofErr w:type="spellEnd"/>
            <w:r w:rsidR="003F4070">
              <w:t xml:space="preserve"> </w:t>
            </w:r>
            <w:r>
              <w:t>Governorate</w:t>
            </w:r>
            <w:r w:rsidRPr="006463AC">
              <w:t xml:space="preserve"> by Main Occupation, Sex </w:t>
            </w:r>
            <w:r w:rsidR="001C21FD">
              <w:t xml:space="preserve">and </w:t>
            </w:r>
            <w:r w:rsidRPr="006463AC">
              <w:t>Age Group, 2017</w:t>
            </w:r>
          </w:p>
        </w:tc>
        <w:tc>
          <w:tcPr>
            <w:tcW w:w="1080" w:type="dxa"/>
          </w:tcPr>
          <w:p w:rsidR="008D3870" w:rsidRPr="006463AC" w:rsidRDefault="00596759" w:rsidP="00046F97">
            <w:pPr>
              <w:jc w:val="center"/>
              <w:rPr>
                <w:b/>
                <w:bCs/>
              </w:rPr>
            </w:pPr>
            <w:r>
              <w:rPr>
                <w:b/>
                <w:bCs/>
              </w:rPr>
              <w:t>115</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E501A0">
              <w:t xml:space="preserve">Khan </w:t>
            </w:r>
            <w:proofErr w:type="spellStart"/>
            <w:r w:rsidR="00E501A0">
              <w:t>Yunis</w:t>
            </w:r>
            <w:proofErr w:type="spellEnd"/>
            <w:r w:rsidR="003F4070">
              <w:t xml:space="preserve"> </w:t>
            </w:r>
            <w:r>
              <w:t>Governorate</w:t>
            </w:r>
            <w:r w:rsidRPr="006463AC">
              <w:t xml:space="preserve"> by Economic Activity, Sex </w:t>
            </w:r>
            <w:r w:rsidR="00FB3500">
              <w:t xml:space="preserve">and </w:t>
            </w:r>
            <w:r w:rsidRPr="006463AC">
              <w:t>Age</w:t>
            </w:r>
            <w:r w:rsidR="00AC6AFD">
              <w:t xml:space="preserve">        </w:t>
            </w:r>
            <w:r w:rsidRPr="006463AC">
              <w:t xml:space="preserve"> Group, 2017</w:t>
            </w:r>
          </w:p>
        </w:tc>
        <w:tc>
          <w:tcPr>
            <w:tcW w:w="1080" w:type="dxa"/>
          </w:tcPr>
          <w:p w:rsidR="008D3870" w:rsidRPr="006463AC" w:rsidRDefault="00596759" w:rsidP="00046F97">
            <w:pPr>
              <w:jc w:val="center"/>
              <w:rPr>
                <w:b/>
                <w:bCs/>
              </w:rPr>
            </w:pPr>
            <w:r>
              <w:rPr>
                <w:b/>
                <w:bCs/>
              </w:rPr>
              <w:t>116</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E501A0">
              <w:t xml:space="preserve">Khan </w:t>
            </w:r>
            <w:proofErr w:type="spellStart"/>
            <w:r w:rsidR="00E501A0">
              <w:t>Yunis</w:t>
            </w:r>
            <w:proofErr w:type="spellEnd"/>
            <w:r w:rsidR="003F4070">
              <w:t xml:space="preserve"> </w:t>
            </w:r>
            <w:r>
              <w:t>Governorate</w:t>
            </w:r>
            <w:r w:rsidRPr="006463AC">
              <w:t xml:space="preserve"> by Age Group, Sex </w:t>
            </w:r>
            <w:r w:rsidR="00FB3500">
              <w:t xml:space="preserve">and </w:t>
            </w:r>
            <w:r w:rsidRPr="006463AC">
              <w:t xml:space="preserve">Employment </w:t>
            </w:r>
            <w:r w:rsidR="00AC6AFD">
              <w:t xml:space="preserve">       </w:t>
            </w:r>
            <w:r w:rsidRPr="006463AC">
              <w:t xml:space="preserve">Status, 2017 </w:t>
            </w:r>
          </w:p>
        </w:tc>
        <w:tc>
          <w:tcPr>
            <w:tcW w:w="1080" w:type="dxa"/>
          </w:tcPr>
          <w:p w:rsidR="008D3870" w:rsidRPr="006463AC" w:rsidRDefault="00596759" w:rsidP="00046F97">
            <w:pPr>
              <w:jc w:val="center"/>
              <w:rPr>
                <w:b/>
                <w:bCs/>
              </w:rPr>
            </w:pPr>
            <w:r>
              <w:rPr>
                <w:b/>
                <w:bCs/>
              </w:rPr>
              <w:t>119</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E501A0">
              <w:t xml:space="preserve">Khan </w:t>
            </w:r>
            <w:proofErr w:type="spellStart"/>
            <w:r w:rsidR="00E501A0">
              <w:t>Yunis</w:t>
            </w:r>
            <w:proofErr w:type="spellEnd"/>
            <w:r w:rsidR="003F4070">
              <w:t xml:space="preserve"> </w:t>
            </w:r>
            <w:r>
              <w:t>Governorate</w:t>
            </w:r>
            <w:r w:rsidRPr="006463AC">
              <w:t xml:space="preserve"> by Main Occupation, Sex and Employment </w:t>
            </w:r>
            <w:r w:rsidR="006B0A45">
              <w:t xml:space="preserve">        </w:t>
            </w:r>
            <w:r w:rsidRPr="006463AC">
              <w:t>Status, 2017</w:t>
            </w:r>
          </w:p>
        </w:tc>
        <w:tc>
          <w:tcPr>
            <w:tcW w:w="1080" w:type="dxa"/>
          </w:tcPr>
          <w:p w:rsidR="008D3870" w:rsidRPr="006463AC" w:rsidRDefault="00596759" w:rsidP="00046F97">
            <w:pPr>
              <w:jc w:val="center"/>
              <w:rPr>
                <w:b/>
                <w:bCs/>
              </w:rPr>
            </w:pPr>
            <w:r>
              <w:rPr>
                <w:b/>
                <w:bCs/>
              </w:rPr>
              <w:t>120</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046F97">
            <w:pPr>
              <w:jc w:val="both"/>
            </w:pPr>
            <w:r w:rsidRPr="006463AC">
              <w:t xml:space="preserve">Employed Palestinian Population (15 Years and over) in </w:t>
            </w:r>
            <w:r w:rsidR="00E501A0">
              <w:t xml:space="preserve">Khan </w:t>
            </w:r>
            <w:proofErr w:type="spellStart"/>
            <w:r w:rsidR="00E501A0">
              <w:t>Yunis</w:t>
            </w:r>
            <w:proofErr w:type="spellEnd"/>
            <w:r w:rsidR="003F4070">
              <w:t xml:space="preserve"> </w:t>
            </w:r>
            <w:r>
              <w:t>Governorate</w:t>
            </w:r>
            <w:r w:rsidRPr="006463AC">
              <w:t xml:space="preserve"> by  Economic Activity, Sex and Sector, 2017</w:t>
            </w:r>
          </w:p>
        </w:tc>
        <w:tc>
          <w:tcPr>
            <w:tcW w:w="1080" w:type="dxa"/>
          </w:tcPr>
          <w:p w:rsidR="008D3870" w:rsidRPr="006463AC" w:rsidRDefault="00596759" w:rsidP="00046F97">
            <w:pPr>
              <w:jc w:val="center"/>
              <w:rPr>
                <w:b/>
                <w:bCs/>
              </w:rPr>
            </w:pPr>
            <w:r>
              <w:rPr>
                <w:b/>
                <w:bCs/>
              </w:rPr>
              <w:t>122</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29</w:t>
            </w:r>
            <w:r w:rsidRPr="006463AC">
              <w:rPr>
                <w:b/>
                <w:bCs/>
              </w:rPr>
              <w:t>:</w:t>
            </w:r>
          </w:p>
        </w:tc>
        <w:tc>
          <w:tcPr>
            <w:tcW w:w="6770" w:type="dxa"/>
            <w:vAlign w:val="center"/>
          </w:tcPr>
          <w:p w:rsidR="008D3870" w:rsidRPr="006463AC" w:rsidRDefault="008D3870" w:rsidP="00046F97">
            <w:pPr>
              <w:jc w:val="both"/>
            </w:pPr>
            <w:r w:rsidRPr="006463AC">
              <w:t xml:space="preserve">Unemployed Ever Worked Palestinian Population (15 Years and over) in </w:t>
            </w:r>
            <w:r w:rsidR="00E501A0">
              <w:t xml:space="preserve">Khan </w:t>
            </w:r>
            <w:proofErr w:type="spellStart"/>
            <w:r w:rsidR="00E501A0">
              <w:t>Yunis</w:t>
            </w:r>
            <w:proofErr w:type="spellEnd"/>
            <w:r w:rsidR="003F4070">
              <w:t xml:space="preserve"> </w:t>
            </w:r>
            <w:r>
              <w:t>Governorate</w:t>
            </w:r>
            <w:r w:rsidRPr="006463AC">
              <w:t xml:space="preserve"> by Age Group, Sex and Main Occupation, 2017</w:t>
            </w:r>
          </w:p>
        </w:tc>
        <w:tc>
          <w:tcPr>
            <w:tcW w:w="1080" w:type="dxa"/>
          </w:tcPr>
          <w:p w:rsidR="008D3870" w:rsidRPr="006463AC" w:rsidRDefault="00596759" w:rsidP="00046F97">
            <w:pPr>
              <w:jc w:val="center"/>
              <w:rPr>
                <w:b/>
                <w:bCs/>
              </w:rPr>
            </w:pPr>
            <w:r>
              <w:rPr>
                <w:b/>
                <w:bCs/>
              </w:rPr>
              <w:t>125</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30</w:t>
            </w:r>
            <w:r w:rsidRPr="006463AC">
              <w:rPr>
                <w:b/>
                <w:bCs/>
              </w:rPr>
              <w:t>:</w:t>
            </w:r>
          </w:p>
        </w:tc>
        <w:tc>
          <w:tcPr>
            <w:tcW w:w="6770" w:type="dxa"/>
            <w:vAlign w:val="center"/>
          </w:tcPr>
          <w:p w:rsidR="008D3870" w:rsidRDefault="008D3870" w:rsidP="003F4070">
            <w:pPr>
              <w:jc w:val="both"/>
            </w:pPr>
            <w:r w:rsidRPr="006463AC">
              <w:t xml:space="preserve">Unemployed Ever Worked Palestinian Population (15 Years and over) in </w:t>
            </w:r>
            <w:r w:rsidR="00E501A0">
              <w:t xml:space="preserve">Khan </w:t>
            </w:r>
            <w:proofErr w:type="spellStart"/>
            <w:r w:rsidR="00E501A0">
              <w:t>Yunis</w:t>
            </w:r>
            <w:proofErr w:type="spellEnd"/>
            <w:r w:rsidR="003F4070">
              <w:t xml:space="preserve"> </w:t>
            </w:r>
            <w:r>
              <w:t>Governorate</w:t>
            </w:r>
            <w:r w:rsidRPr="006463AC">
              <w:t xml:space="preserve"> by Age Group, Sex and Employment</w:t>
            </w:r>
            <w:r w:rsidR="003F4070">
              <w:t xml:space="preserve"> </w:t>
            </w:r>
            <w:r w:rsidRPr="006463AC">
              <w:t>Status, 2017</w:t>
            </w:r>
          </w:p>
          <w:p w:rsidR="00AC6AFD" w:rsidRPr="006463AC" w:rsidRDefault="00AC6AFD" w:rsidP="003F4070">
            <w:pPr>
              <w:jc w:val="both"/>
            </w:pPr>
          </w:p>
        </w:tc>
        <w:tc>
          <w:tcPr>
            <w:tcW w:w="1080" w:type="dxa"/>
          </w:tcPr>
          <w:p w:rsidR="008D3870" w:rsidRPr="006463AC" w:rsidRDefault="00596759" w:rsidP="00046F97">
            <w:pPr>
              <w:jc w:val="center"/>
              <w:rPr>
                <w:b/>
                <w:bCs/>
              </w:rPr>
            </w:pPr>
            <w:r>
              <w:rPr>
                <w:b/>
                <w:bCs/>
              </w:rPr>
              <w:t>126</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lastRenderedPageBreak/>
              <w:t xml:space="preserve">Table </w:t>
            </w:r>
            <w:r w:rsidR="00C70C4E">
              <w:rPr>
                <w:b/>
                <w:bCs/>
              </w:rPr>
              <w:t>31</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r w:rsidR="00E501A0">
              <w:t xml:space="preserve">Khan </w:t>
            </w:r>
            <w:proofErr w:type="spellStart"/>
            <w:r w:rsidR="00E501A0">
              <w:t>Yunis</w:t>
            </w:r>
            <w:proofErr w:type="spellEnd"/>
            <w:r w:rsidR="003F4070">
              <w:t xml:space="preserve"> </w:t>
            </w:r>
            <w:r>
              <w:t>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596759" w:rsidP="00046F97">
            <w:pPr>
              <w:jc w:val="center"/>
              <w:rPr>
                <w:b/>
                <w:bCs/>
              </w:rPr>
            </w:pPr>
            <w:r>
              <w:rPr>
                <w:b/>
                <w:bCs/>
              </w:rPr>
              <w:t>127</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596759">
        <w:trPr>
          <w:trHeight w:val="607"/>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2</w:t>
            </w:r>
            <w:r w:rsidRPr="006463AC">
              <w:rPr>
                <w:b/>
                <w:bCs/>
              </w:rPr>
              <w:t>:</w:t>
            </w:r>
          </w:p>
        </w:tc>
        <w:tc>
          <w:tcPr>
            <w:tcW w:w="6770" w:type="dxa"/>
          </w:tcPr>
          <w:p w:rsidR="006B0A45" w:rsidRPr="006463AC" w:rsidRDefault="008D3870" w:rsidP="00596759">
            <w:pPr>
              <w:jc w:val="both"/>
            </w:pPr>
            <w:r w:rsidRPr="006463AC">
              <w:t xml:space="preserve">Heads of Private Palestinian Households (15 Years and over) in </w:t>
            </w:r>
            <w:r w:rsidR="00E501A0">
              <w:t xml:space="preserve">Khan </w:t>
            </w:r>
            <w:proofErr w:type="spellStart"/>
            <w:r w:rsidR="00E501A0">
              <w:t>Yunis</w:t>
            </w:r>
            <w:proofErr w:type="spellEnd"/>
            <w:r w:rsidR="003F4070">
              <w:t xml:space="preserve"> </w:t>
            </w:r>
            <w:r>
              <w:t>Governorate</w:t>
            </w:r>
            <w:r w:rsidRPr="006463AC">
              <w:t xml:space="preserve"> by Age Group, Sex and Activity</w:t>
            </w:r>
            <w:r w:rsidR="00596759">
              <w:t xml:space="preserve"> </w:t>
            </w:r>
            <w:r w:rsidR="00AC6AFD">
              <w:t xml:space="preserve">      </w:t>
            </w:r>
            <w:r w:rsidRPr="006463AC">
              <w:t>Status, 2017</w:t>
            </w:r>
          </w:p>
        </w:tc>
        <w:tc>
          <w:tcPr>
            <w:tcW w:w="1080" w:type="dxa"/>
          </w:tcPr>
          <w:p w:rsidR="008D3870" w:rsidRPr="006463AC" w:rsidRDefault="00596759" w:rsidP="00046F97">
            <w:pPr>
              <w:jc w:val="center"/>
              <w:rPr>
                <w:b/>
                <w:bCs/>
              </w:rPr>
            </w:pPr>
            <w:r>
              <w:rPr>
                <w:b/>
                <w:bCs/>
              </w:rPr>
              <w:t>129</w:t>
            </w:r>
          </w:p>
        </w:tc>
      </w:tr>
      <w:tr w:rsidR="008D3870" w:rsidRPr="00D56AA4" w:rsidTr="00203784">
        <w:trPr>
          <w:trHeight w:hRule="exact" w:val="58"/>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3</w:t>
            </w:r>
            <w:r w:rsidRPr="006463AC">
              <w:rPr>
                <w:b/>
                <w:bCs/>
              </w:rPr>
              <w:t>:</w:t>
            </w:r>
          </w:p>
        </w:tc>
        <w:tc>
          <w:tcPr>
            <w:tcW w:w="6770" w:type="dxa"/>
            <w:vAlign w:val="center"/>
          </w:tcPr>
          <w:p w:rsidR="008D3870" w:rsidRPr="006463AC" w:rsidRDefault="008D3870" w:rsidP="00046F97">
            <w:pPr>
              <w:jc w:val="both"/>
            </w:pPr>
            <w:r w:rsidRPr="006463AC">
              <w:t xml:space="preserve">Employed Heads of Private Palestinian Households (15 Years and over) in </w:t>
            </w:r>
            <w:r w:rsidR="00E501A0">
              <w:t xml:space="preserve">Khan </w:t>
            </w:r>
            <w:proofErr w:type="spellStart"/>
            <w:r w:rsidR="00E501A0">
              <w:t>Yunis</w:t>
            </w:r>
            <w:proofErr w:type="spellEnd"/>
            <w:r w:rsidR="003F4070">
              <w:t xml:space="preserve"> </w:t>
            </w:r>
            <w:r>
              <w:t>Governorate</w:t>
            </w:r>
            <w:r w:rsidRPr="006463AC">
              <w:t xml:space="preserve"> by Economic Activity, Sex and Employment Status, 2017 </w:t>
            </w:r>
          </w:p>
        </w:tc>
        <w:tc>
          <w:tcPr>
            <w:tcW w:w="1080" w:type="dxa"/>
          </w:tcPr>
          <w:p w:rsidR="008D3870" w:rsidRPr="006463AC" w:rsidRDefault="00596759" w:rsidP="00046F97">
            <w:pPr>
              <w:jc w:val="center"/>
              <w:rPr>
                <w:b/>
                <w:bCs/>
              </w:rPr>
            </w:pPr>
            <w:r>
              <w:rPr>
                <w:b/>
                <w:bCs/>
              </w:rPr>
              <w:t>130</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AC6AFD">
        <w:trPr>
          <w:trHeight w:val="942"/>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4</w:t>
            </w:r>
            <w:r w:rsidRPr="006463AC">
              <w:rPr>
                <w:b/>
                <w:bCs/>
              </w:rPr>
              <w:t>:</w:t>
            </w:r>
          </w:p>
        </w:tc>
        <w:tc>
          <w:tcPr>
            <w:tcW w:w="6770" w:type="dxa"/>
            <w:vAlign w:val="center"/>
          </w:tcPr>
          <w:p w:rsidR="00596759" w:rsidRPr="006463AC" w:rsidRDefault="008D3870" w:rsidP="00AC6AFD">
            <w:pPr>
              <w:jc w:val="both"/>
            </w:pPr>
            <w:r w:rsidRPr="006463AC">
              <w:t xml:space="preserve">Private Palestinian Households and </w:t>
            </w:r>
            <w:r>
              <w:t>Persons</w:t>
            </w:r>
            <w:r w:rsidRPr="006463AC">
              <w:t xml:space="preserve"> in </w:t>
            </w:r>
            <w:r w:rsidR="00E501A0">
              <w:t xml:space="preserve">Khan </w:t>
            </w:r>
            <w:proofErr w:type="spellStart"/>
            <w:r w:rsidR="00E501A0">
              <w:t>Yunis</w:t>
            </w:r>
            <w:proofErr w:type="spellEnd"/>
            <w:r w:rsidR="003F4070">
              <w:t xml:space="preserve"> </w:t>
            </w:r>
            <w:r>
              <w:t>Governorate</w:t>
            </w:r>
            <w:r w:rsidRPr="006463AC">
              <w:t xml:space="preserve"> by Size of Household and Number of Economically Active</w:t>
            </w:r>
            <w:r>
              <w:t xml:space="preserve">  </w:t>
            </w:r>
            <w:r w:rsidRPr="006463AC">
              <w:t xml:space="preserve"> </w:t>
            </w:r>
            <w:r>
              <w:t>Persons</w:t>
            </w:r>
            <w:r w:rsidRPr="006463AC">
              <w:t xml:space="preserve">, 2017 </w:t>
            </w:r>
          </w:p>
        </w:tc>
        <w:tc>
          <w:tcPr>
            <w:tcW w:w="1080" w:type="dxa"/>
          </w:tcPr>
          <w:p w:rsidR="008D3870" w:rsidRPr="006463AC" w:rsidRDefault="00596759" w:rsidP="00046F97">
            <w:pPr>
              <w:jc w:val="center"/>
              <w:rPr>
                <w:b/>
                <w:bCs/>
              </w:rPr>
            </w:pPr>
            <w:r>
              <w:rPr>
                <w:b/>
                <w:bCs/>
              </w:rPr>
              <w:t>133</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5</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in </w:t>
            </w:r>
            <w:r w:rsidR="00E501A0">
              <w:t xml:space="preserve">Khan </w:t>
            </w:r>
            <w:proofErr w:type="spellStart"/>
            <w:r w:rsidR="00E501A0">
              <w:t>Yunis</w:t>
            </w:r>
            <w:proofErr w:type="spellEnd"/>
            <w:r w:rsidR="003F4070">
              <w:t xml:space="preserve"> </w:t>
            </w:r>
            <w:r>
              <w:t>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596759" w:rsidP="00046F97">
            <w:pPr>
              <w:jc w:val="center"/>
              <w:rPr>
                <w:b/>
                <w:bCs/>
              </w:rPr>
            </w:pPr>
            <w:r>
              <w:rPr>
                <w:b/>
                <w:bCs/>
              </w:rPr>
              <w:t>134</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6</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r w:rsidR="00E501A0">
              <w:t xml:space="preserve">Khan </w:t>
            </w:r>
            <w:proofErr w:type="spellStart"/>
            <w:r w:rsidR="00E501A0">
              <w:t>Yunis</w:t>
            </w:r>
            <w:proofErr w:type="spellEnd"/>
            <w:r w:rsidR="003F4070">
              <w:t xml:space="preserve"> </w:t>
            </w:r>
            <w:r>
              <w:t>Governorate</w:t>
            </w:r>
            <w:r w:rsidRPr="006463AC">
              <w:t xml:space="preserve"> by Age Group, Sex and Type of Disability, 2017</w:t>
            </w:r>
          </w:p>
        </w:tc>
        <w:tc>
          <w:tcPr>
            <w:tcW w:w="1080" w:type="dxa"/>
          </w:tcPr>
          <w:p w:rsidR="008D3870" w:rsidRPr="006463AC" w:rsidRDefault="00596759" w:rsidP="00046F97">
            <w:pPr>
              <w:jc w:val="center"/>
              <w:rPr>
                <w:b/>
                <w:bCs/>
              </w:rPr>
            </w:pPr>
            <w:r>
              <w:rPr>
                <w:b/>
                <w:bCs/>
              </w:rPr>
              <w:t>135</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7</w:t>
            </w:r>
            <w:r w:rsidRPr="006463AC">
              <w:rPr>
                <w:b/>
                <w:bCs/>
              </w:rPr>
              <w:t>:</w:t>
            </w:r>
          </w:p>
        </w:tc>
        <w:tc>
          <w:tcPr>
            <w:tcW w:w="6770" w:type="dxa"/>
            <w:vAlign w:val="center"/>
          </w:tcPr>
          <w:p w:rsidR="008D3870" w:rsidRPr="006463AC" w:rsidRDefault="008D3870" w:rsidP="00187F15">
            <w:pPr>
              <w:jc w:val="both"/>
            </w:pPr>
            <w:r w:rsidRPr="006463AC">
              <w:t xml:space="preserve">Palestinian Population in </w:t>
            </w:r>
            <w:r w:rsidR="00E501A0">
              <w:t xml:space="preserve">Khan </w:t>
            </w:r>
            <w:proofErr w:type="spellStart"/>
            <w:r w:rsidR="00E501A0">
              <w:t>Yunis</w:t>
            </w:r>
            <w:proofErr w:type="spellEnd"/>
            <w:r w:rsidR="003F4070">
              <w:t xml:space="preserve"> </w:t>
            </w:r>
            <w:r>
              <w:t>Governorate</w:t>
            </w:r>
            <w:r w:rsidRPr="006463AC">
              <w:t xml:space="preserve"> by Type of Locality, Sex and Type of Disability, 2017</w:t>
            </w:r>
          </w:p>
        </w:tc>
        <w:tc>
          <w:tcPr>
            <w:tcW w:w="1080" w:type="dxa"/>
          </w:tcPr>
          <w:p w:rsidR="008D3870" w:rsidRPr="006463AC" w:rsidRDefault="00596759" w:rsidP="00046F97">
            <w:pPr>
              <w:jc w:val="center"/>
              <w:rPr>
                <w:b/>
                <w:bCs/>
              </w:rPr>
            </w:pPr>
            <w:r>
              <w:rPr>
                <w:b/>
                <w:bCs/>
              </w:rPr>
              <w:t>138</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8</w:t>
            </w:r>
            <w:r w:rsidRPr="006463AC">
              <w:rPr>
                <w:b/>
                <w:bCs/>
              </w:rPr>
              <w:t>:</w:t>
            </w:r>
          </w:p>
        </w:tc>
        <w:tc>
          <w:tcPr>
            <w:tcW w:w="6770" w:type="dxa"/>
            <w:vAlign w:val="center"/>
          </w:tcPr>
          <w:p w:rsidR="008D3870" w:rsidRPr="006463AC" w:rsidRDefault="008D3870" w:rsidP="00046F97">
            <w:pPr>
              <w:jc w:val="both"/>
            </w:pPr>
            <w:r>
              <w:t xml:space="preserve">Prevalence of Disabilities among </w:t>
            </w:r>
            <w:r w:rsidRPr="006463AC">
              <w:t>Palestinian Population</w:t>
            </w:r>
            <w:r>
              <w:t xml:space="preserve"> </w:t>
            </w:r>
            <w:r w:rsidRPr="006463AC">
              <w:t xml:space="preserve">in </w:t>
            </w:r>
            <w:r w:rsidR="00E501A0">
              <w:t xml:space="preserve">Khan </w:t>
            </w:r>
            <w:proofErr w:type="spellStart"/>
            <w:r w:rsidR="00E501A0">
              <w:t>Yunis</w:t>
            </w:r>
            <w:proofErr w:type="spellEnd"/>
            <w:r w:rsidR="003F4070">
              <w:t xml:space="preserve"> </w:t>
            </w:r>
            <w:r>
              <w:t>Governorate</w:t>
            </w:r>
            <w:r w:rsidRPr="006463AC">
              <w:t xml:space="preserve"> by Sex, Cause and Type of Disability, 2017 </w:t>
            </w:r>
          </w:p>
        </w:tc>
        <w:tc>
          <w:tcPr>
            <w:tcW w:w="1080" w:type="dxa"/>
          </w:tcPr>
          <w:p w:rsidR="008D3870" w:rsidRPr="006463AC" w:rsidRDefault="00596759" w:rsidP="00046F97">
            <w:pPr>
              <w:jc w:val="center"/>
              <w:rPr>
                <w:b/>
                <w:bCs/>
              </w:rPr>
            </w:pPr>
            <w:r>
              <w:rPr>
                <w:b/>
                <w:bCs/>
              </w:rPr>
              <w:t>139</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39</w:t>
            </w:r>
            <w:r w:rsidRPr="006463AC">
              <w:rPr>
                <w:b/>
                <w:bCs/>
              </w:rPr>
              <w:t>:</w:t>
            </w:r>
          </w:p>
        </w:tc>
        <w:tc>
          <w:tcPr>
            <w:tcW w:w="6770" w:type="dxa"/>
            <w:vAlign w:val="center"/>
          </w:tcPr>
          <w:p w:rsidR="008D3870" w:rsidRPr="006463AC" w:rsidRDefault="008D3870" w:rsidP="00046F97">
            <w:pPr>
              <w:jc w:val="both"/>
            </w:pPr>
            <w:r w:rsidRPr="006463AC">
              <w:t xml:space="preserve">Palestinian Population with Disability (10 Years and over) in </w:t>
            </w:r>
            <w:r w:rsidR="00E501A0">
              <w:t xml:space="preserve">Khan </w:t>
            </w:r>
            <w:proofErr w:type="spellStart"/>
            <w:r w:rsidR="00E501A0">
              <w:t>Yunis</w:t>
            </w:r>
            <w:proofErr w:type="spellEnd"/>
            <w:r w:rsidR="003F4070">
              <w:t xml:space="preserve"> </w:t>
            </w:r>
            <w:r>
              <w:t>Governorate</w:t>
            </w:r>
            <w:r w:rsidRPr="006463AC">
              <w:t xml:space="preserve"> by Educational Attainment, Sex and Age Group, 2017</w:t>
            </w:r>
          </w:p>
        </w:tc>
        <w:tc>
          <w:tcPr>
            <w:tcW w:w="1080" w:type="dxa"/>
          </w:tcPr>
          <w:p w:rsidR="008D3870" w:rsidRPr="006463AC" w:rsidRDefault="00596759" w:rsidP="00046F97">
            <w:pPr>
              <w:jc w:val="center"/>
              <w:rPr>
                <w:b/>
                <w:bCs/>
              </w:rPr>
            </w:pPr>
            <w:r>
              <w:rPr>
                <w:b/>
                <w:bCs/>
              </w:rPr>
              <w:t>140</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0</w:t>
            </w:r>
            <w:r w:rsidRPr="006463AC">
              <w:rPr>
                <w:b/>
                <w:bCs/>
              </w:rPr>
              <w:t>:</w:t>
            </w:r>
          </w:p>
        </w:tc>
        <w:tc>
          <w:tcPr>
            <w:tcW w:w="6770" w:type="dxa"/>
            <w:vAlign w:val="center"/>
          </w:tcPr>
          <w:p w:rsidR="008D3870" w:rsidRPr="006463AC" w:rsidRDefault="008D3870" w:rsidP="00596759">
            <w:pPr>
              <w:jc w:val="both"/>
            </w:pPr>
            <w:r w:rsidRPr="006463AC">
              <w:t xml:space="preserve">Palestinian Population with Disability (15 Years and over) in </w:t>
            </w:r>
            <w:r w:rsidR="00E501A0">
              <w:t xml:space="preserve">Khan </w:t>
            </w:r>
            <w:proofErr w:type="spellStart"/>
            <w:r w:rsidR="00E501A0">
              <w:t>Yunis</w:t>
            </w:r>
            <w:proofErr w:type="spellEnd"/>
            <w:r w:rsidR="003F4070">
              <w:t xml:space="preserve"> </w:t>
            </w:r>
            <w:r>
              <w:t>Governorate</w:t>
            </w:r>
            <w:r w:rsidRPr="006463AC">
              <w:t xml:space="preserve"> by Age Group, Sex and Activity</w:t>
            </w:r>
            <w:r w:rsidR="00596759">
              <w:t xml:space="preserve"> </w:t>
            </w:r>
            <w:r w:rsidRPr="006463AC">
              <w:t>Status, 2017</w:t>
            </w:r>
          </w:p>
        </w:tc>
        <w:tc>
          <w:tcPr>
            <w:tcW w:w="1080" w:type="dxa"/>
          </w:tcPr>
          <w:p w:rsidR="008D3870" w:rsidRPr="006463AC" w:rsidRDefault="00596759" w:rsidP="00046F97">
            <w:pPr>
              <w:jc w:val="center"/>
              <w:rPr>
                <w:b/>
                <w:bCs/>
              </w:rPr>
            </w:pPr>
            <w:r>
              <w:rPr>
                <w:b/>
                <w:bCs/>
              </w:rPr>
              <w:t>141</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1</w:t>
            </w:r>
            <w:r w:rsidRPr="006463AC">
              <w:rPr>
                <w:b/>
                <w:bCs/>
              </w:rPr>
              <w:t>:</w:t>
            </w:r>
          </w:p>
        </w:tc>
        <w:tc>
          <w:tcPr>
            <w:tcW w:w="6770" w:type="dxa"/>
            <w:vAlign w:val="center"/>
          </w:tcPr>
          <w:p w:rsidR="008D3870" w:rsidRPr="006463AC" w:rsidRDefault="008D3870" w:rsidP="00386B65">
            <w:pPr>
              <w:jc w:val="both"/>
            </w:pPr>
            <w:r w:rsidRPr="006463AC">
              <w:t xml:space="preserve">Palestinian Population in </w:t>
            </w:r>
            <w:r w:rsidR="00E501A0">
              <w:t xml:space="preserve">Khan </w:t>
            </w:r>
            <w:proofErr w:type="spellStart"/>
            <w:r w:rsidR="00E501A0">
              <w:t>Yunis</w:t>
            </w:r>
            <w:proofErr w:type="spellEnd"/>
            <w:r w:rsidR="003F4070">
              <w:t xml:space="preserve"> </w:t>
            </w:r>
            <w:r>
              <w:t>Governorate</w:t>
            </w:r>
            <w:r w:rsidRPr="006463AC">
              <w:t xml:space="preserve"> by Age Group, Sex and Type of Health Insurance, 2017</w:t>
            </w:r>
          </w:p>
        </w:tc>
        <w:tc>
          <w:tcPr>
            <w:tcW w:w="1080" w:type="dxa"/>
          </w:tcPr>
          <w:p w:rsidR="008D3870" w:rsidRPr="006463AC" w:rsidRDefault="00596759" w:rsidP="00046F97">
            <w:pPr>
              <w:jc w:val="center"/>
              <w:rPr>
                <w:b/>
                <w:bCs/>
              </w:rPr>
            </w:pPr>
            <w:r>
              <w:rPr>
                <w:b/>
                <w:bCs/>
              </w:rPr>
              <w:t>142</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2</w:t>
            </w:r>
            <w:r w:rsidRPr="006463AC">
              <w:rPr>
                <w:b/>
                <w:bCs/>
              </w:rPr>
              <w:t>:</w:t>
            </w:r>
          </w:p>
        </w:tc>
        <w:tc>
          <w:tcPr>
            <w:tcW w:w="6770" w:type="dxa"/>
            <w:vAlign w:val="center"/>
          </w:tcPr>
          <w:p w:rsidR="008D3870" w:rsidRPr="006463AC" w:rsidRDefault="008D3870" w:rsidP="00596759">
            <w:pPr>
              <w:jc w:val="both"/>
            </w:pPr>
            <w:r w:rsidRPr="006463AC">
              <w:t xml:space="preserve">Palestinian Population </w:t>
            </w:r>
            <w:r w:rsidR="003A25C8">
              <w:t xml:space="preserve">(18 Years and over) </w:t>
            </w:r>
            <w:r w:rsidRPr="006463AC">
              <w:t xml:space="preserve">in </w:t>
            </w:r>
            <w:r w:rsidR="00E501A0">
              <w:t xml:space="preserve">Khan </w:t>
            </w:r>
            <w:proofErr w:type="spellStart"/>
            <w:r w:rsidR="00E501A0">
              <w:t>Yunis</w:t>
            </w:r>
            <w:proofErr w:type="spellEnd"/>
            <w:r w:rsidR="003F4070">
              <w:t xml:space="preserve"> </w:t>
            </w:r>
            <w:r>
              <w:t>Governorate</w:t>
            </w:r>
            <w:r w:rsidRPr="006463AC">
              <w:t xml:space="preserve"> with </w:t>
            </w:r>
            <w:r w:rsidR="006A1E66">
              <w:t>C</w:t>
            </w:r>
            <w:r w:rsidRPr="006463AC">
              <w:t xml:space="preserve">hronic </w:t>
            </w:r>
            <w:r w:rsidR="006A1E66">
              <w:t>D</w:t>
            </w:r>
            <w:r w:rsidRPr="006463AC">
              <w:t>ise</w:t>
            </w:r>
            <w:r w:rsidR="00596759">
              <w:t>ases by Sex, Age Group and Type</w:t>
            </w:r>
            <w:r w:rsidR="006B0A45">
              <w:t xml:space="preserve"> </w:t>
            </w:r>
            <w:r w:rsidRPr="006463AC">
              <w:t>of</w:t>
            </w:r>
            <w:r w:rsidR="003F4070">
              <w:t xml:space="preserve"> </w:t>
            </w:r>
            <w:r w:rsidR="00596759">
              <w:t xml:space="preserve">        </w:t>
            </w:r>
            <w:r w:rsidRPr="006463AC">
              <w:t>Locality, 2017</w:t>
            </w:r>
          </w:p>
        </w:tc>
        <w:tc>
          <w:tcPr>
            <w:tcW w:w="1080" w:type="dxa"/>
          </w:tcPr>
          <w:p w:rsidR="008D3870" w:rsidRPr="006463AC" w:rsidRDefault="00596759" w:rsidP="00046F97">
            <w:pPr>
              <w:jc w:val="center"/>
              <w:rPr>
                <w:b/>
                <w:bCs/>
              </w:rPr>
            </w:pPr>
            <w:r>
              <w:rPr>
                <w:b/>
                <w:bCs/>
              </w:rPr>
              <w:t>144</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B664D8" w:rsidP="008E33DC">
            <w:pPr>
              <w:rPr>
                <w:b/>
                <w:bCs/>
              </w:rPr>
            </w:pPr>
            <w:r>
              <w:rPr>
                <w:b/>
                <w:bCs/>
                <w:color w:val="000000" w:themeColor="text1"/>
              </w:rPr>
              <w:t>October</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headerReference w:type="default" r:id="rId17"/>
          <w:footerReference w:type="first" r:id="rId18"/>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8079C3">
      <w:pPr>
        <w:pStyle w:val="BodyText"/>
        <w:numPr>
          <w:ilvl w:val="0"/>
          <w:numId w:val="4"/>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8079C3">
      <w:pPr>
        <w:pStyle w:val="BodyText"/>
        <w:numPr>
          <w:ilvl w:val="0"/>
          <w:numId w:val="4"/>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143266">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w:t>
      </w:r>
      <w:r w:rsidR="0096302C">
        <w:rPr>
          <w:rFonts w:asciiTheme="majorBidi" w:hAnsiTheme="majorBidi" w:cstheme="majorBidi"/>
        </w:rPr>
        <w:t xml:space="preserve">the </w:t>
      </w:r>
      <w:r w:rsidR="00143266">
        <w:rPr>
          <w:rFonts w:asciiTheme="majorBidi" w:hAnsiTheme="majorBidi" w:cstheme="majorBidi"/>
        </w:rPr>
        <w:t>West Bank</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8079C3">
      <w:pPr>
        <w:numPr>
          <w:ilvl w:val="0"/>
          <w:numId w:val="11"/>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8079C3">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8079C3">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8079C3">
      <w:pPr>
        <w:numPr>
          <w:ilvl w:val="0"/>
          <w:numId w:val="14"/>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8079C3">
      <w:pPr>
        <w:pStyle w:val="ListParagraph"/>
        <w:numPr>
          <w:ilvl w:val="0"/>
          <w:numId w:val="14"/>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6D5B33">
      <w:pPr>
        <w:pStyle w:val="ListParagraph"/>
        <w:numPr>
          <w:ilvl w:val="0"/>
          <w:numId w:val="7"/>
        </w:numPr>
        <w:bidi w:val="0"/>
        <w:ind w:left="426" w:hanging="284"/>
        <w:jc w:val="both"/>
      </w:pPr>
      <w:r w:rsidRPr="00425A41">
        <w:rPr>
          <w:b/>
          <w:bCs/>
        </w:rPr>
        <w:t>Government insurance</w:t>
      </w:r>
      <w:r w:rsidRPr="001E76FB">
        <w:t>: means the insurance of the Palestinian Ministry of Health.</w:t>
      </w:r>
    </w:p>
    <w:p w:rsidR="00686E2E" w:rsidRDefault="00686E2E" w:rsidP="006D5B33">
      <w:pPr>
        <w:pStyle w:val="ListParagraph"/>
        <w:numPr>
          <w:ilvl w:val="0"/>
          <w:numId w:val="7"/>
        </w:numPr>
        <w:bidi w:val="0"/>
        <w:ind w:left="426" w:hanging="284"/>
        <w:jc w:val="both"/>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6D5B33">
      <w:pPr>
        <w:pStyle w:val="ListParagraph"/>
        <w:numPr>
          <w:ilvl w:val="0"/>
          <w:numId w:val="7"/>
        </w:numPr>
        <w:bidi w:val="0"/>
        <w:ind w:left="426" w:hanging="284"/>
        <w:jc w:val="both"/>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6D5B33">
      <w:pPr>
        <w:pStyle w:val="ListParagraph"/>
        <w:numPr>
          <w:ilvl w:val="0"/>
          <w:numId w:val="7"/>
        </w:numPr>
        <w:bidi w:val="0"/>
        <w:ind w:left="426" w:hanging="284"/>
        <w:jc w:val="both"/>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6D5B33">
      <w:pPr>
        <w:numPr>
          <w:ilvl w:val="0"/>
          <w:numId w:val="5"/>
        </w:numPr>
        <w:tabs>
          <w:tab w:val="clear" w:pos="780"/>
        </w:tabs>
        <w:ind w:left="426" w:right="0"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6D5B33">
      <w:pPr>
        <w:numPr>
          <w:ilvl w:val="0"/>
          <w:numId w:val="5"/>
        </w:numPr>
        <w:tabs>
          <w:tab w:val="clear" w:pos="780"/>
        </w:tabs>
        <w:ind w:left="426" w:right="0"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6D5B33">
      <w:pPr>
        <w:numPr>
          <w:ilvl w:val="0"/>
          <w:numId w:val="5"/>
        </w:numPr>
        <w:tabs>
          <w:tab w:val="clear" w:pos="780"/>
        </w:tabs>
        <w:ind w:left="426" w:right="0"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6D5B33">
      <w:pPr>
        <w:numPr>
          <w:ilvl w:val="0"/>
          <w:numId w:val="5"/>
        </w:numPr>
        <w:tabs>
          <w:tab w:val="clear" w:pos="780"/>
        </w:tabs>
        <w:ind w:left="426" w:right="0"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D5B33" w:rsidRDefault="006D5B33" w:rsidP="00686E2E">
      <w:pPr>
        <w:pStyle w:val="BodyText2"/>
        <w:jc w:val="both"/>
        <w:rPr>
          <w:rFonts w:asciiTheme="majorBidi" w:hAnsiTheme="majorBidi" w:cstheme="majorBidi"/>
          <w:b/>
          <w:bCs/>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8079C3">
      <w:pPr>
        <w:pStyle w:val="ListParagraph"/>
        <w:numPr>
          <w:ilvl w:val="0"/>
          <w:numId w:val="10"/>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8079C3">
      <w:pPr>
        <w:pStyle w:val="ListParagraph"/>
        <w:numPr>
          <w:ilvl w:val="0"/>
          <w:numId w:val="10"/>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686E2E" w:rsidP="008079C3">
      <w:pPr>
        <w:pStyle w:val="Heading4"/>
        <w:keepNext w:val="0"/>
        <w:numPr>
          <w:ilvl w:val="0"/>
          <w:numId w:val="1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8079C3">
      <w:pPr>
        <w:pStyle w:val="ListParagraph"/>
        <w:numPr>
          <w:ilvl w:val="0"/>
          <w:numId w:val="1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8079C3">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8079C3">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8079C3">
      <w:pPr>
        <w:pStyle w:val="Heading4"/>
        <w:numPr>
          <w:ilvl w:val="0"/>
          <w:numId w:val="1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8079C3">
      <w:pPr>
        <w:pStyle w:val="ListParagraph"/>
        <w:numPr>
          <w:ilvl w:val="0"/>
          <w:numId w:val="1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8079C3">
      <w:pPr>
        <w:pStyle w:val="ListParagraph"/>
        <w:numPr>
          <w:ilvl w:val="0"/>
          <w:numId w:val="1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8079C3">
      <w:pPr>
        <w:pStyle w:val="ListParagraph"/>
        <w:numPr>
          <w:ilvl w:val="0"/>
          <w:numId w:val="1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8079C3">
      <w:pPr>
        <w:pStyle w:val="Heading4"/>
        <w:numPr>
          <w:ilvl w:val="0"/>
          <w:numId w:val="1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8079C3">
      <w:pPr>
        <w:pStyle w:val="Heading4"/>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8079C3">
      <w:pPr>
        <w:pStyle w:val="ListParagraph"/>
        <w:numPr>
          <w:ilvl w:val="0"/>
          <w:numId w:val="6"/>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7A5E26">
      <w:pPr>
        <w:jc w:val="both"/>
        <w:rPr>
          <w:color w:val="000000" w:themeColor="text1"/>
        </w:rPr>
      </w:pPr>
      <w:r w:rsidRPr="0032597B">
        <w:rPr>
          <w:color w:val="000000" w:themeColor="text1"/>
        </w:rPr>
        <w:t xml:space="preserve">This chapter presents the main results  for key indicators of the Population and Housing Census </w:t>
      </w:r>
      <w:r w:rsidR="00CF3A79">
        <w:rPr>
          <w:color w:val="000000" w:themeColor="text1"/>
        </w:rPr>
        <w:t xml:space="preserve">in </w:t>
      </w:r>
      <w:r w:rsidR="00E501A0">
        <w:rPr>
          <w:color w:val="000000" w:themeColor="text1"/>
        </w:rPr>
        <w:t xml:space="preserve">Khan </w:t>
      </w:r>
      <w:proofErr w:type="spellStart"/>
      <w:r w:rsidR="00E501A0">
        <w:rPr>
          <w:color w:val="000000" w:themeColor="text1"/>
        </w:rPr>
        <w:t>Yunis</w:t>
      </w:r>
      <w:proofErr w:type="spellEnd"/>
      <w:r w:rsidR="00CF3A79">
        <w:rPr>
          <w:color w:val="000000" w:themeColor="text1"/>
        </w:rPr>
        <w:t xml:space="preserve"> </w:t>
      </w:r>
      <w:r w:rsidR="007A5E26">
        <w:rPr>
          <w:color w:val="000000" w:themeColor="text1"/>
        </w:rPr>
        <w:t>g</w:t>
      </w:r>
      <w:r w:rsidR="00CF3A79">
        <w:rPr>
          <w:color w:val="000000" w:themeColor="text1"/>
        </w:rPr>
        <w:t>overnorate</w:t>
      </w:r>
      <w:r w:rsidR="00CF3A79" w:rsidRPr="0032597B">
        <w:rPr>
          <w:color w:val="000000" w:themeColor="text1"/>
        </w:rPr>
        <w:t xml:space="preserve"> </w:t>
      </w:r>
      <w:r w:rsidRPr="0032597B">
        <w:rPr>
          <w:color w:val="000000" w:themeColor="text1"/>
        </w:rPr>
        <w:t xml:space="preserve">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686E2E" w:rsidRPr="0032597B" w:rsidTr="00046F97">
        <w:trPr>
          <w:trHeight w:val="340"/>
          <w:jc w:val="center"/>
        </w:trPr>
        <w:tc>
          <w:tcPr>
            <w:tcW w:w="5000" w:type="pct"/>
            <w:vAlign w:val="center"/>
          </w:tcPr>
          <w:p w:rsidR="00686E2E" w:rsidRPr="0032597B" w:rsidRDefault="00686E2E" w:rsidP="00F73024">
            <w:pPr>
              <w:tabs>
                <w:tab w:val="num" w:pos="624"/>
              </w:tabs>
              <w:ind w:right="140"/>
              <w:jc w:val="center"/>
              <w:rPr>
                <w:b/>
                <w:bCs/>
                <w:color w:val="000000" w:themeColor="text1"/>
                <w:rtl/>
              </w:rPr>
            </w:pPr>
            <w:r w:rsidRPr="0032597B">
              <w:rPr>
                <w:b/>
                <w:bCs/>
                <w:color w:val="000000" w:themeColor="text1"/>
              </w:rPr>
              <w:t xml:space="preserve">Around </w:t>
            </w:r>
            <w:r w:rsidR="00F73024">
              <w:rPr>
                <w:b/>
                <w:bCs/>
                <w:color w:val="000000" w:themeColor="text1"/>
              </w:rPr>
              <w:t>89</w:t>
            </w:r>
            <w:r w:rsidRPr="0032597B">
              <w:rPr>
                <w:b/>
                <w:bCs/>
                <w:color w:val="000000" w:themeColor="text1"/>
              </w:rPr>
              <w:t>% of 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AD1F9A">
      <w:pPr>
        <w:jc w:val="both"/>
        <w:rPr>
          <w:color w:val="000000" w:themeColor="text1"/>
        </w:rPr>
      </w:pPr>
      <w:r w:rsidRPr="00E51722">
        <w:rPr>
          <w:color w:val="000000" w:themeColor="text1"/>
        </w:rPr>
        <w:t xml:space="preserve">Final results showed that the total population of </w:t>
      </w:r>
      <w:r w:rsidR="00E501A0">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sidR="007A5E26">
        <w:rPr>
          <w:color w:val="000000" w:themeColor="text1"/>
        </w:rPr>
        <w:t>g</w:t>
      </w:r>
      <w:r>
        <w:rPr>
          <w:color w:val="000000" w:themeColor="text1"/>
        </w:rPr>
        <w:t>overnorate</w:t>
      </w:r>
      <w:r w:rsidRPr="00E11870">
        <w:rPr>
          <w:vertAlign w:val="superscript"/>
        </w:rPr>
        <w:footnoteReference w:id="1"/>
      </w:r>
      <w:r w:rsidRPr="00E51722">
        <w:rPr>
          <w:color w:val="000000" w:themeColor="text1"/>
        </w:rPr>
        <w:t xml:space="preserve"> on the midnight of</w:t>
      </w:r>
      <w:r>
        <w:rPr>
          <w:color w:val="000000" w:themeColor="text1"/>
        </w:rPr>
        <w:t xml:space="preserve"> </w:t>
      </w:r>
      <w:r w:rsidRPr="00E51722">
        <w:rPr>
          <w:color w:val="000000" w:themeColor="text1"/>
        </w:rPr>
        <w:t xml:space="preserve">30/11-1/12/2017 was </w:t>
      </w:r>
      <w:r w:rsidR="00AD1F9A">
        <w:rPr>
          <w:color w:val="000000" w:themeColor="text1"/>
        </w:rPr>
        <w:t>370,638</w:t>
      </w:r>
      <w:r w:rsidRPr="00E51722">
        <w:rPr>
          <w:color w:val="000000" w:themeColor="text1"/>
        </w:rPr>
        <w:t xml:space="preserve"> persons, including </w:t>
      </w:r>
      <w:r w:rsidR="00AD1F9A">
        <w:rPr>
          <w:color w:val="000000" w:themeColor="text1"/>
        </w:rPr>
        <w:t>187,964</w:t>
      </w:r>
      <w:r w:rsidRPr="00E51722">
        <w:rPr>
          <w:color w:val="000000" w:themeColor="text1"/>
        </w:rPr>
        <w:t xml:space="preserve"> </w:t>
      </w:r>
      <w:r>
        <w:rPr>
          <w:color w:val="000000" w:themeColor="text1"/>
        </w:rPr>
        <w:t>males</w:t>
      </w:r>
      <w:r w:rsidRPr="00E51722">
        <w:rPr>
          <w:color w:val="000000" w:themeColor="text1"/>
        </w:rPr>
        <w:t xml:space="preserve"> and </w:t>
      </w:r>
      <w:r w:rsidR="00AD1F9A">
        <w:rPr>
          <w:color w:val="000000" w:themeColor="text1"/>
        </w:rPr>
        <w:t>182,674</w:t>
      </w:r>
      <w:r>
        <w:rPr>
          <w:color w:val="000000" w:themeColor="text1"/>
        </w:rPr>
        <w:t xml:space="preserve"> females</w:t>
      </w:r>
      <w:r w:rsidRPr="00E51722">
        <w:rPr>
          <w:color w:val="000000" w:themeColor="text1"/>
        </w:rPr>
        <w:t xml:space="preserve">.  This number includes </w:t>
      </w:r>
      <w:r w:rsidR="00AD1F9A">
        <w:rPr>
          <w:color w:val="000000" w:themeColor="text1"/>
        </w:rPr>
        <w:t>3,815</w:t>
      </w:r>
      <w:r w:rsidRPr="00E51722">
        <w:rPr>
          <w:color w:val="000000" w:themeColor="text1"/>
        </w:rPr>
        <w:t xml:space="preserve"> persons estimated based on the post enumeration survey, where the under coverage rate was </w:t>
      </w:r>
      <w:r w:rsidR="00AD1F9A">
        <w:rPr>
          <w:color w:val="000000" w:themeColor="text1"/>
        </w:rPr>
        <w:t>1.0</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r w:rsidR="00E501A0">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AD1F9A">
      <w:pPr>
        <w:pStyle w:val="BodyText2"/>
        <w:jc w:val="both"/>
        <w:rPr>
          <w:rFonts w:asciiTheme="majorBidi" w:hAnsiTheme="majorBidi" w:cstheme="majorBidi"/>
          <w:color w:val="000000" w:themeColor="text1"/>
        </w:rPr>
      </w:pPr>
      <w:r w:rsidRPr="0032597B">
        <w:rPr>
          <w:color w:val="000000" w:themeColor="text1"/>
        </w:rPr>
        <w:t xml:space="preserve">The number of population in </w:t>
      </w:r>
      <w:r w:rsidR="00E501A0">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sidR="00AD1F9A">
        <w:rPr>
          <w:color w:val="000000" w:themeColor="text1"/>
        </w:rPr>
        <w:t>325,952</w:t>
      </w:r>
      <w:r w:rsidRPr="0032597B">
        <w:rPr>
          <w:color w:val="000000" w:themeColor="text1"/>
        </w:rPr>
        <w:t xml:space="preserve"> or </w:t>
      </w:r>
      <w:r w:rsidR="00AD1F9A">
        <w:rPr>
          <w:color w:val="000000" w:themeColor="text1"/>
        </w:rPr>
        <w:t>88.9</w:t>
      </w:r>
      <w:r w:rsidRPr="0032597B">
        <w:rPr>
          <w:color w:val="000000" w:themeColor="text1"/>
        </w:rPr>
        <w:t xml:space="preserve">% of the total population living in urban areas, </w:t>
      </w:r>
      <w:r w:rsidR="00AD1F9A">
        <w:rPr>
          <w:color w:val="000000" w:themeColor="text1"/>
        </w:rPr>
        <w:t>40,871</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AD1F9A">
        <w:rPr>
          <w:color w:val="000000" w:themeColor="text1"/>
        </w:rPr>
        <w:t>11.1</w:t>
      </w:r>
      <w:r w:rsidRPr="0032597B">
        <w:rPr>
          <w:color w:val="000000" w:themeColor="text1"/>
        </w:rPr>
        <w:t xml:space="preserve">% of the total population living in </w:t>
      </w:r>
      <w:r w:rsidR="0085281E">
        <w:rPr>
          <w:color w:val="000000" w:themeColor="text1"/>
        </w:rPr>
        <w:t>camps</w:t>
      </w:r>
      <w:r w:rsidRPr="0032597B">
        <w:rPr>
          <w:color w:val="000000" w:themeColor="text1"/>
        </w:rPr>
        <w:t xml:space="preserve">.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AD1F9A">
        <w:rPr>
          <w:color w:val="000000" w:themeColor="text1"/>
        </w:rPr>
        <w:t>80.5</w:t>
      </w:r>
      <w:r w:rsidRPr="0032597B">
        <w:rPr>
          <w:color w:val="000000" w:themeColor="text1"/>
        </w:rPr>
        <w:t xml:space="preserve">%, </w:t>
      </w:r>
      <w:r w:rsidR="00AD1F9A">
        <w:rPr>
          <w:color w:val="000000" w:themeColor="text1"/>
        </w:rPr>
        <w:t>5.6</w:t>
      </w:r>
      <w:r w:rsidR="00576720">
        <w:rPr>
          <w:color w:val="000000" w:themeColor="text1"/>
        </w:rPr>
        <w:t xml:space="preserve">% living in rural areas, and </w:t>
      </w:r>
      <w:r w:rsidR="00AD1F9A">
        <w:rPr>
          <w:color w:val="000000" w:themeColor="text1"/>
        </w:rPr>
        <w:t>13.9</w:t>
      </w:r>
      <w:r w:rsidR="00576720">
        <w:rPr>
          <w:color w:val="000000" w:themeColor="text1"/>
        </w:rPr>
        <w:t xml:space="preserve">% in camps of the total population living in </w:t>
      </w:r>
      <w:r w:rsidR="00E501A0">
        <w:rPr>
          <w:color w:val="000000" w:themeColor="text1"/>
        </w:rPr>
        <w:t xml:space="preserve">Khan </w:t>
      </w:r>
      <w:proofErr w:type="spellStart"/>
      <w:r w:rsidR="00E501A0">
        <w:rPr>
          <w:color w:val="000000" w:themeColor="text1"/>
        </w:rPr>
        <w:t>Yunis</w:t>
      </w:r>
      <w:proofErr w:type="spellEnd"/>
      <w:r w:rsidR="00576720">
        <w:rPr>
          <w:color w:val="000000" w:themeColor="text1"/>
        </w:rPr>
        <w:t xml:space="preserve"> governorate.</w:t>
      </w:r>
      <w:r w:rsidRPr="00957F71">
        <w:rPr>
          <w:color w:val="000000" w:themeColor="text1"/>
        </w:rPr>
        <w:t xml:space="preserve"> </w:t>
      </w:r>
    </w:p>
    <w:p w:rsidR="00686E2E" w:rsidRPr="00337CA6" w:rsidRDefault="00686E2E" w:rsidP="00686E2E">
      <w:pPr>
        <w:jc w:val="both"/>
        <w:rPr>
          <w:color w:val="000000" w:themeColor="text1"/>
        </w:rPr>
      </w:pPr>
    </w:p>
    <w:p w:rsidR="00686E2E" w:rsidRPr="009B509C" w:rsidRDefault="009B509C" w:rsidP="009B509C">
      <w:pPr>
        <w:jc w:val="both"/>
        <w:rPr>
          <w:b/>
          <w:bCs/>
          <w:color w:val="000000" w:themeColor="text1"/>
        </w:rPr>
      </w:pPr>
      <w:r>
        <w:rPr>
          <w:b/>
          <w:bCs/>
          <w:color w:val="000000" w:themeColor="text1"/>
        </w:rPr>
        <w:t xml:space="preserve">2.2 </w:t>
      </w:r>
      <w:r w:rsidR="00686E2E" w:rsidRPr="009B509C">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046F97">
        <w:trPr>
          <w:trHeight w:val="340"/>
          <w:jc w:val="center"/>
        </w:trPr>
        <w:tc>
          <w:tcPr>
            <w:tcW w:w="5000" w:type="pct"/>
            <w:vAlign w:val="center"/>
          </w:tcPr>
          <w:p w:rsidR="00686E2E" w:rsidRPr="0032597B" w:rsidRDefault="00686E2E" w:rsidP="00AD1F9A">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 xml:space="preserve">Around </w:t>
            </w:r>
            <w:r w:rsidR="00AD1F9A">
              <w:rPr>
                <w:b/>
                <w:bCs/>
                <w:color w:val="000000" w:themeColor="text1"/>
              </w:rPr>
              <w:t>49</w:t>
            </w:r>
            <w:r>
              <w:rPr>
                <w:b/>
                <w:bCs/>
                <w:color w:val="000000" w:themeColor="text1"/>
              </w:rPr>
              <w:t xml:space="preserve">%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AD1F9A">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r w:rsidR="00E501A0">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totaled </w:t>
      </w:r>
      <w:r w:rsidR="00AD1F9A">
        <w:rPr>
          <w:rFonts w:asciiTheme="majorBidi" w:hAnsiTheme="majorBidi" w:cstheme="majorBidi"/>
          <w:color w:val="000000" w:themeColor="text1"/>
        </w:rPr>
        <w:t>178,279</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AD1F9A">
        <w:rPr>
          <w:rFonts w:asciiTheme="majorBidi" w:hAnsiTheme="majorBidi" w:cstheme="majorBidi"/>
          <w:color w:val="000000" w:themeColor="text1"/>
        </w:rPr>
        <w:t>48.6</w:t>
      </w:r>
      <w:r w:rsidRPr="0032597B">
        <w:rPr>
          <w:color w:val="000000" w:themeColor="text1"/>
        </w:rPr>
        <w:t>% of the total population</w:t>
      </w:r>
      <w:r>
        <w:rPr>
          <w:color w:val="000000" w:themeColor="text1"/>
        </w:rPr>
        <w:t xml:space="preserve"> in </w:t>
      </w:r>
      <w:r w:rsidR="00E501A0">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the number of persons aged</w:t>
      </w:r>
      <w:r w:rsidR="00C0667E">
        <w:rPr>
          <w:color w:val="000000" w:themeColor="text1"/>
        </w:rPr>
        <w:t xml:space="preserve">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sidR="00AD1F9A">
        <w:rPr>
          <w:rFonts w:asciiTheme="majorBidi" w:hAnsiTheme="majorBidi" w:cstheme="majorBidi"/>
          <w:color w:val="000000" w:themeColor="text1"/>
        </w:rPr>
        <w:t>81,506</w:t>
      </w:r>
      <w:r w:rsidRPr="0032597B">
        <w:rPr>
          <w:color w:val="000000" w:themeColor="text1"/>
        </w:rPr>
        <w:t xml:space="preserve"> persons or </w:t>
      </w:r>
      <w:r w:rsidR="00AD1F9A">
        <w:rPr>
          <w:rFonts w:asciiTheme="majorBidi" w:hAnsiTheme="majorBidi" w:cstheme="majorBidi"/>
          <w:color w:val="000000" w:themeColor="text1"/>
        </w:rPr>
        <w:t>22.2</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sidR="00AD1F9A">
        <w:rPr>
          <w:rFonts w:asciiTheme="majorBidi" w:hAnsiTheme="majorBidi" w:cstheme="majorBidi"/>
          <w:color w:val="000000" w:themeColor="text1"/>
        </w:rPr>
        <w:t>16,985</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w:t>
      </w:r>
      <w:r w:rsidR="00AD1F9A">
        <w:rPr>
          <w:rFonts w:asciiTheme="majorBidi" w:hAnsiTheme="majorBidi" w:cstheme="majorBidi"/>
          <w:color w:val="000000" w:themeColor="text1"/>
        </w:rPr>
        <w:t>4.6</w:t>
      </w:r>
      <w:r w:rsidRPr="0032597B">
        <w:rPr>
          <w:color w:val="000000" w:themeColor="text1"/>
        </w:rPr>
        <w:t>% of the total population</w:t>
      </w:r>
      <w:r w:rsidR="000A320C" w:rsidRPr="000A320C">
        <w:rPr>
          <w:color w:val="000000" w:themeColor="text1"/>
        </w:rPr>
        <w:t xml:space="preserve"> </w:t>
      </w:r>
      <w:r w:rsidR="000A320C" w:rsidRPr="0032597B">
        <w:rPr>
          <w:color w:val="000000" w:themeColor="text1"/>
        </w:rPr>
        <w:t xml:space="preserve">in </w:t>
      </w:r>
      <w:r w:rsidR="00E501A0">
        <w:rPr>
          <w:color w:val="000000" w:themeColor="text1"/>
        </w:rPr>
        <w:t xml:space="preserve">Khan </w:t>
      </w:r>
      <w:proofErr w:type="spellStart"/>
      <w:r w:rsidR="00E501A0">
        <w:rPr>
          <w:color w:val="000000" w:themeColor="text1"/>
        </w:rPr>
        <w:t>Yunis</w:t>
      </w:r>
      <w:proofErr w:type="spellEnd"/>
      <w:r w:rsidR="000A320C">
        <w:rPr>
          <w:color w:val="000000" w:themeColor="text1"/>
        </w:rPr>
        <w:t xml:space="preserve"> </w:t>
      </w:r>
      <w:r w:rsidR="007A5E26">
        <w:rPr>
          <w:color w:val="000000" w:themeColor="text1"/>
        </w:rPr>
        <w:t>g</w:t>
      </w:r>
      <w:r w:rsidR="000A320C">
        <w:rPr>
          <w:color w:val="000000" w:themeColor="text1"/>
        </w:rPr>
        <w:t>overnorate.</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2B1827" w:rsidP="00B842FA">
            <w:pPr>
              <w:tabs>
                <w:tab w:val="num" w:pos="624"/>
              </w:tabs>
              <w:ind w:right="140"/>
              <w:jc w:val="center"/>
              <w:rPr>
                <w:rFonts w:asciiTheme="majorBidi" w:hAnsiTheme="majorBidi" w:cstheme="majorBidi"/>
                <w:b/>
                <w:bCs/>
                <w:color w:val="000000" w:themeColor="text1"/>
              </w:rPr>
            </w:pPr>
            <w:r>
              <w:rPr>
                <w:b/>
                <w:bCs/>
                <w:color w:val="000000" w:themeColor="text1"/>
              </w:rPr>
              <w:t xml:space="preserve">Around </w:t>
            </w:r>
            <w:r w:rsidR="00B842FA">
              <w:rPr>
                <w:rFonts w:hint="cs"/>
                <w:b/>
                <w:bCs/>
                <w:color w:val="000000" w:themeColor="text1"/>
                <w:rtl/>
              </w:rPr>
              <w:t>59</w:t>
            </w:r>
            <w:r w:rsidR="00686E2E" w:rsidRPr="0032597B">
              <w:rPr>
                <w:b/>
                <w:bCs/>
                <w:color w:val="000000" w:themeColor="text1"/>
              </w:rPr>
              <w:t>% of Palestinian</w:t>
            </w:r>
            <w:r w:rsidR="00686E2E">
              <w:rPr>
                <w:b/>
                <w:bCs/>
                <w:color w:val="000000" w:themeColor="text1"/>
              </w:rPr>
              <w:t>s</w:t>
            </w:r>
            <w:r w:rsidR="00686E2E" w:rsidRPr="0032597B">
              <w:rPr>
                <w:b/>
                <w:bCs/>
                <w:color w:val="000000" w:themeColor="text1"/>
              </w:rPr>
              <w:t xml:space="preserve"> </w:t>
            </w:r>
            <w:r w:rsidR="00686E2E" w:rsidRPr="0032597B">
              <w:rPr>
                <w:rFonts w:asciiTheme="majorBidi" w:hAnsiTheme="majorBidi" w:cstheme="majorBidi"/>
                <w:b/>
                <w:bCs/>
                <w:color w:val="000000" w:themeColor="text1"/>
              </w:rPr>
              <w:t xml:space="preserve">in </w:t>
            </w:r>
            <w:r w:rsidR="00E501A0">
              <w:rPr>
                <w:rFonts w:asciiTheme="majorBidi" w:hAnsiTheme="majorBidi" w:cstheme="majorBidi"/>
                <w:b/>
                <w:bCs/>
                <w:color w:val="000000" w:themeColor="text1"/>
              </w:rPr>
              <w:t xml:space="preserve">Khan </w:t>
            </w:r>
            <w:proofErr w:type="spellStart"/>
            <w:r w:rsidR="00E501A0">
              <w:rPr>
                <w:rFonts w:asciiTheme="majorBidi" w:hAnsiTheme="majorBidi" w:cstheme="majorBidi"/>
                <w:b/>
                <w:bCs/>
                <w:color w:val="000000" w:themeColor="text1"/>
              </w:rPr>
              <w:t>Yunis</w:t>
            </w:r>
            <w:proofErr w:type="spellEnd"/>
            <w:r w:rsidR="00454EEA">
              <w:rPr>
                <w:rFonts w:asciiTheme="majorBidi" w:hAnsiTheme="majorBidi" w:cstheme="majorBidi"/>
                <w:b/>
                <w:bCs/>
                <w:color w:val="000000" w:themeColor="text1"/>
              </w:rPr>
              <w:t xml:space="preserve"> </w:t>
            </w:r>
            <w:r w:rsidR="00686E2E">
              <w:rPr>
                <w:rFonts w:asciiTheme="majorBidi" w:hAnsiTheme="majorBidi" w:cstheme="majorBidi"/>
                <w:b/>
                <w:bCs/>
                <w:color w:val="000000" w:themeColor="text1"/>
              </w:rPr>
              <w:t xml:space="preserve">Governorate are </w:t>
            </w:r>
            <w:r w:rsidR="00686E2E"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32597B" w:rsidRDefault="00686E2E" w:rsidP="00CE09B5">
      <w:pPr>
        <w:jc w:val="both"/>
        <w:rPr>
          <w:color w:val="000000" w:themeColor="text1"/>
        </w:rPr>
      </w:pPr>
      <w:r w:rsidRPr="0032597B">
        <w:rPr>
          <w:color w:val="000000" w:themeColor="text1"/>
        </w:rPr>
        <w:t xml:space="preserve">The number of refugees in </w:t>
      </w:r>
      <w:r w:rsidR="00E501A0">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totaled </w:t>
      </w:r>
      <w:r w:rsidR="00CE09B5">
        <w:rPr>
          <w:color w:val="000000" w:themeColor="text1"/>
        </w:rPr>
        <w:t>215,756</w:t>
      </w:r>
      <w:r w:rsidRPr="0032597B">
        <w:rPr>
          <w:color w:val="000000" w:themeColor="text1"/>
        </w:rPr>
        <w:t xml:space="preserve"> or </w:t>
      </w:r>
      <w:r w:rsidR="00CE09B5">
        <w:rPr>
          <w:color w:val="000000" w:themeColor="text1"/>
        </w:rPr>
        <w:t>58.9</w:t>
      </w:r>
      <w:r w:rsidRPr="0032597B">
        <w:rPr>
          <w:color w:val="000000" w:themeColor="text1"/>
        </w:rPr>
        <w:t xml:space="preserve">% of the total Palestinian population in </w:t>
      </w:r>
      <w:r w:rsidR="00E501A0">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They are distributed as follows: </w:t>
      </w:r>
      <w:r w:rsidR="00CE09B5">
        <w:rPr>
          <w:color w:val="000000" w:themeColor="text1"/>
        </w:rPr>
        <w:t>175,306</w:t>
      </w:r>
      <w:r w:rsidRPr="0032597B">
        <w:rPr>
          <w:color w:val="000000" w:themeColor="text1"/>
        </w:rPr>
        <w:t xml:space="preserve"> in urban areas </w:t>
      </w:r>
      <w:r>
        <w:rPr>
          <w:color w:val="000000" w:themeColor="text1"/>
        </w:rPr>
        <w:t xml:space="preserve">with </w:t>
      </w:r>
      <w:r w:rsidR="00CE09B5">
        <w:rPr>
          <w:color w:val="000000" w:themeColor="text1"/>
        </w:rPr>
        <w:t>53.8</w:t>
      </w:r>
      <w:r w:rsidRPr="0032597B">
        <w:rPr>
          <w:color w:val="000000" w:themeColor="text1"/>
        </w:rPr>
        <w:t xml:space="preserve">% of the total Palestinian population of the urban areas, </w:t>
      </w:r>
      <w:r w:rsidR="00CE09B5">
        <w:rPr>
          <w:color w:val="000000" w:themeColor="text1"/>
        </w:rPr>
        <w:t>40,450</w:t>
      </w:r>
      <w:r w:rsidRPr="0032597B">
        <w:rPr>
          <w:color w:val="000000" w:themeColor="text1"/>
        </w:rPr>
        <w:t xml:space="preserve"> in </w:t>
      </w:r>
      <w:r w:rsidR="002B1827">
        <w:rPr>
          <w:color w:val="000000" w:themeColor="text1"/>
        </w:rPr>
        <w:t xml:space="preserve">camps </w:t>
      </w:r>
      <w:r>
        <w:rPr>
          <w:color w:val="000000" w:themeColor="text1"/>
        </w:rPr>
        <w:t xml:space="preserve">with </w:t>
      </w:r>
      <w:r w:rsidR="00CE09B5">
        <w:rPr>
          <w:color w:val="000000" w:themeColor="text1"/>
        </w:rPr>
        <w:t>99.0</w:t>
      </w:r>
      <w:r w:rsidRPr="0032597B">
        <w:rPr>
          <w:color w:val="000000" w:themeColor="text1"/>
        </w:rPr>
        <w:t xml:space="preserve">% of the total Palestinian population of the </w:t>
      </w:r>
      <w:r w:rsidR="002B1827">
        <w:rPr>
          <w:color w:val="000000" w:themeColor="text1"/>
        </w:rPr>
        <w:t>camps</w:t>
      </w:r>
      <w:r w:rsidRPr="0032597B">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686E2E" w:rsidRDefault="00686E2E" w:rsidP="00686E2E">
      <w:pPr>
        <w:jc w:val="both"/>
        <w:rPr>
          <w:color w:val="000000"/>
        </w:rPr>
      </w:pPr>
      <w:r w:rsidRPr="00337CA6">
        <w:rPr>
          <w:color w:val="000000"/>
        </w:rPr>
        <w:t xml:space="preserve"> </w:t>
      </w:r>
      <w:r w:rsidRPr="00337CA6">
        <w:rPr>
          <w:color w:val="000000"/>
        </w:rPr>
        <w:tab/>
      </w:r>
    </w:p>
    <w:p w:rsidR="007669C5" w:rsidRDefault="007669C5" w:rsidP="00686E2E">
      <w:pPr>
        <w:jc w:val="both"/>
        <w:rPr>
          <w:color w:val="000000"/>
        </w:rPr>
      </w:pPr>
    </w:p>
    <w:p w:rsidR="007669C5" w:rsidRDefault="007669C5" w:rsidP="00686E2E">
      <w:pPr>
        <w:jc w:val="both"/>
        <w:rPr>
          <w:color w:val="000000"/>
        </w:rPr>
      </w:pPr>
    </w:p>
    <w:p w:rsidR="00102956" w:rsidRDefault="00102956" w:rsidP="00686E2E">
      <w:pPr>
        <w:jc w:val="both"/>
        <w:rPr>
          <w:color w:val="000000"/>
        </w:rPr>
      </w:pPr>
    </w:p>
    <w:p w:rsidR="00102956" w:rsidRDefault="00102956" w:rsidP="00686E2E">
      <w:pPr>
        <w:jc w:val="both"/>
        <w:rPr>
          <w:color w:val="000000"/>
        </w:rPr>
      </w:pPr>
    </w:p>
    <w:p w:rsidR="007669C5" w:rsidRDefault="007669C5" w:rsidP="00686E2E">
      <w:pPr>
        <w:jc w:val="both"/>
        <w:rPr>
          <w:color w:val="000000"/>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682" w:type="pct"/>
        <w:jc w:val="center"/>
        <w:tblInd w:w="-2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830"/>
      </w:tblGrid>
      <w:tr w:rsidR="00686E2E" w:rsidRPr="0032597B" w:rsidTr="00B664D8">
        <w:trPr>
          <w:trHeight w:val="454"/>
          <w:jc w:val="center"/>
        </w:trPr>
        <w:tc>
          <w:tcPr>
            <w:tcW w:w="5000" w:type="pct"/>
            <w:vAlign w:val="center"/>
          </w:tcPr>
          <w:p w:rsidR="00686E2E" w:rsidRPr="0032597B" w:rsidRDefault="00686E2E" w:rsidP="00046F97">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686E2E" w:rsidRPr="00544881" w:rsidRDefault="00686E2E" w:rsidP="00686E2E">
      <w:pPr>
        <w:jc w:val="both"/>
        <w:rPr>
          <w:color w:val="000000" w:themeColor="text1"/>
          <w:sz w:val="18"/>
          <w:szCs w:val="18"/>
          <w:highlight w:val="yellow"/>
        </w:rPr>
      </w:pPr>
    </w:p>
    <w:p w:rsidR="00686E2E" w:rsidRDefault="00686E2E" w:rsidP="00E20419">
      <w:pPr>
        <w:jc w:val="both"/>
        <w:rPr>
          <w:rFonts w:asciiTheme="majorBidi" w:hAnsiTheme="majorBidi" w:cstheme="majorBidi"/>
          <w:color w:val="000000" w:themeColor="text1"/>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in </w:t>
      </w:r>
      <w:r w:rsidR="00E501A0">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aged 15 years and over</w:t>
      </w:r>
      <w:r>
        <w:rPr>
          <w:color w:val="000000" w:themeColor="text1"/>
        </w:rPr>
        <w:t xml:space="preserve"> was </w:t>
      </w:r>
      <w:r w:rsidR="009B745C">
        <w:rPr>
          <w:color w:val="000000" w:themeColor="text1"/>
        </w:rPr>
        <w:t>6,968</w:t>
      </w:r>
      <w:r w:rsidRPr="0032597B">
        <w:rPr>
          <w:color w:val="000000" w:themeColor="text1"/>
        </w:rPr>
        <w:t xml:space="preserve"> comprising </w:t>
      </w:r>
      <w:r w:rsidR="009B745C">
        <w:rPr>
          <w:color w:val="000000" w:themeColor="text1"/>
        </w:rPr>
        <w:t>3.3</w:t>
      </w:r>
      <w:r w:rsidRPr="0032597B">
        <w:rPr>
          <w:color w:val="000000" w:themeColor="text1"/>
        </w:rPr>
        <w:t xml:space="preserve">% of the total Palestinian population </w:t>
      </w:r>
      <w:r>
        <w:rPr>
          <w:color w:val="000000" w:themeColor="text1"/>
        </w:rPr>
        <w:t>aged 15 years and over</w:t>
      </w:r>
      <w:r w:rsidRPr="0032597B">
        <w:rPr>
          <w:color w:val="000000" w:themeColor="text1"/>
        </w:rPr>
        <w:t>. Illiteracy is more prevalent among females than males</w:t>
      </w:r>
      <w:r>
        <w:rPr>
          <w:color w:val="000000" w:themeColor="text1"/>
        </w:rPr>
        <w:t>,</w:t>
      </w:r>
      <w:r w:rsidRPr="0032597B">
        <w:rPr>
          <w:color w:val="000000" w:themeColor="text1"/>
        </w:rPr>
        <w:t xml:space="preserve"> since there were </w:t>
      </w:r>
      <w:r w:rsidR="009B745C">
        <w:rPr>
          <w:color w:val="000000" w:themeColor="text1"/>
        </w:rPr>
        <w:t>2,171</w:t>
      </w:r>
      <w:r w:rsidRPr="0032597B">
        <w:rPr>
          <w:color w:val="000000" w:themeColor="text1"/>
        </w:rPr>
        <w:t xml:space="preserve"> illiterate males or </w:t>
      </w:r>
      <w:r w:rsidR="009B745C">
        <w:rPr>
          <w:color w:val="000000" w:themeColor="text1"/>
        </w:rPr>
        <w:t>2.0</w:t>
      </w:r>
      <w:r w:rsidRPr="0032597B">
        <w:rPr>
          <w:color w:val="000000" w:themeColor="text1"/>
        </w:rPr>
        <w:t xml:space="preserve">% of the total number of </w:t>
      </w:r>
      <w:r>
        <w:rPr>
          <w:color w:val="000000" w:themeColor="text1"/>
        </w:rPr>
        <w:t xml:space="preserve">Palestinian </w:t>
      </w:r>
      <w:r w:rsidRPr="0032597B">
        <w:rPr>
          <w:color w:val="000000" w:themeColor="text1"/>
        </w:rPr>
        <w:t>males population aged 15 years and over</w:t>
      </w:r>
      <w:r>
        <w:rPr>
          <w:color w:val="000000" w:themeColor="text1"/>
        </w:rPr>
        <w:t>,</w:t>
      </w:r>
      <w:r w:rsidRPr="0032597B">
        <w:rPr>
          <w:color w:val="000000" w:themeColor="text1"/>
        </w:rPr>
        <w:t xml:space="preserve"> and </w:t>
      </w:r>
      <w:r w:rsidR="009B745C">
        <w:rPr>
          <w:color w:val="000000" w:themeColor="text1"/>
        </w:rPr>
        <w:t>4,797</w:t>
      </w:r>
      <w:r w:rsidRPr="0032597B">
        <w:rPr>
          <w:color w:val="000000" w:themeColor="text1"/>
        </w:rPr>
        <w:t xml:space="preserve"> illiterate females or </w:t>
      </w:r>
      <w:r w:rsidR="009B745C">
        <w:rPr>
          <w:color w:val="000000" w:themeColor="text1"/>
        </w:rPr>
        <w:t>4.6</w:t>
      </w:r>
      <w:r w:rsidRPr="0032597B">
        <w:rPr>
          <w:color w:val="000000" w:themeColor="text1"/>
        </w:rPr>
        <w:t xml:space="preserve">% of the total number of </w:t>
      </w:r>
      <w:r>
        <w:rPr>
          <w:color w:val="000000" w:themeColor="text1"/>
        </w:rPr>
        <w:t>Palestinian</w:t>
      </w:r>
      <w:r w:rsidRPr="0032597B">
        <w:rPr>
          <w:color w:val="000000" w:themeColor="text1"/>
        </w:rPr>
        <w:t xml:space="preserve"> females population of the same age group. </w:t>
      </w:r>
      <w:r>
        <w:rPr>
          <w:color w:val="000000" w:themeColor="text1"/>
        </w:rPr>
        <w:t xml:space="preserve"> </w:t>
      </w:r>
      <w:r w:rsidR="00935968">
        <w:rPr>
          <w:color w:val="000000" w:themeColor="text1"/>
        </w:rPr>
        <w:t xml:space="preserve">Regarding locality type, </w:t>
      </w:r>
      <w:r w:rsidR="00935968" w:rsidRPr="0032597B">
        <w:rPr>
          <w:color w:val="000000" w:themeColor="text1"/>
        </w:rPr>
        <w:t xml:space="preserve">illiteracy </w:t>
      </w:r>
      <w:r w:rsidR="00935968">
        <w:rPr>
          <w:color w:val="000000" w:themeColor="text1"/>
        </w:rPr>
        <w:t>rate</w:t>
      </w:r>
      <w:r w:rsidR="00E20419">
        <w:rPr>
          <w:color w:val="000000" w:themeColor="text1"/>
        </w:rPr>
        <w:t xml:space="preserve"> </w:t>
      </w:r>
      <w:r w:rsidR="00935968">
        <w:rPr>
          <w:color w:val="000000" w:themeColor="text1"/>
        </w:rPr>
        <w:t>among Palestinian population aged 15 years and over</w:t>
      </w:r>
      <w:r w:rsidR="00E20419">
        <w:rPr>
          <w:color w:val="000000" w:themeColor="text1"/>
        </w:rPr>
        <w:t xml:space="preserve"> with 3.3%</w:t>
      </w:r>
      <w:r w:rsidR="00935968">
        <w:rPr>
          <w:color w:val="000000" w:themeColor="text1"/>
        </w:rPr>
        <w:t xml:space="preserve"> </w:t>
      </w:r>
      <w:r w:rsidR="00C526F6">
        <w:t>for</w:t>
      </w:r>
      <w:r w:rsidR="00C526F6" w:rsidRPr="00490B23">
        <w:t xml:space="preserve"> both </w:t>
      </w:r>
      <w:r w:rsidR="00C526F6">
        <w:t>of</w:t>
      </w:r>
      <w:r w:rsidR="00C526F6">
        <w:rPr>
          <w:color w:val="000000" w:themeColor="text1"/>
        </w:rPr>
        <w:t xml:space="preserve"> </w:t>
      </w:r>
      <w:r w:rsidR="00935968">
        <w:rPr>
          <w:color w:val="000000" w:themeColor="text1"/>
        </w:rPr>
        <w:t>living in</w:t>
      </w:r>
      <w:r w:rsidR="00935968" w:rsidRPr="0032597B">
        <w:rPr>
          <w:color w:val="000000" w:themeColor="text1"/>
        </w:rPr>
        <w:t xml:space="preserve"> </w:t>
      </w:r>
      <w:r w:rsidR="00935968">
        <w:rPr>
          <w:color w:val="000000" w:themeColor="text1"/>
        </w:rPr>
        <w:t>urban</w:t>
      </w:r>
      <w:r w:rsidR="00935968" w:rsidRPr="0032597B">
        <w:rPr>
          <w:color w:val="000000" w:themeColor="text1"/>
        </w:rPr>
        <w:t xml:space="preserve"> areas </w:t>
      </w:r>
      <w:r w:rsidR="00E20419">
        <w:rPr>
          <w:color w:val="000000" w:themeColor="text1"/>
        </w:rPr>
        <w:t>and</w:t>
      </w:r>
      <w:r w:rsidR="00935968">
        <w:rPr>
          <w:color w:val="000000" w:themeColor="text1"/>
        </w:rPr>
        <w:t xml:space="preserve"> camps.</w:t>
      </w:r>
      <w:r w:rsidR="00AC5460">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18</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C526F6" w:rsidRDefault="00C526F6" w:rsidP="00C526F6">
      <w:pPr>
        <w:jc w:val="both"/>
      </w:pPr>
    </w:p>
    <w:p w:rsidR="00686E2E" w:rsidRPr="00FA781A" w:rsidRDefault="00686E2E" w:rsidP="00036AE1">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r w:rsidR="00E501A0">
        <w:rPr>
          <w:rFonts w:ascii="Arial" w:hAnsi="Arial" w:cs="Arial"/>
          <w:b/>
          <w:bCs/>
          <w:color w:val="000000" w:themeColor="text1"/>
          <w:sz w:val="22"/>
          <w:szCs w:val="22"/>
        </w:rPr>
        <w:t xml:space="preserve">Khan </w:t>
      </w:r>
      <w:proofErr w:type="spellStart"/>
      <w:r w:rsidR="00E501A0">
        <w:rPr>
          <w:rFonts w:ascii="Arial" w:hAnsi="Arial" w:cs="Arial"/>
          <w:b/>
          <w:bCs/>
          <w:color w:val="000000" w:themeColor="text1"/>
          <w:sz w:val="22"/>
          <w:szCs w:val="22"/>
        </w:rPr>
        <w:t>Yunis</w:t>
      </w:r>
      <w:proofErr w:type="spellEnd"/>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9039"/>
      </w:tblGrid>
      <w:tr w:rsidR="00686E2E" w:rsidRPr="00FA781A" w:rsidTr="00046F97">
        <w:trPr>
          <w:jc w:val="center"/>
        </w:trPr>
        <w:tc>
          <w:tcPr>
            <w:tcW w:w="9039" w:type="dxa"/>
            <w:vAlign w:val="center"/>
          </w:tcPr>
          <w:p w:rsidR="00686E2E" w:rsidRPr="00FA781A" w:rsidRDefault="00686E2E" w:rsidP="00046F97">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tc>
      </w:tr>
    </w:tbl>
    <w:p w:rsidR="00686E2E" w:rsidRPr="00431081" w:rsidRDefault="00686E2E" w:rsidP="00686E2E">
      <w:pPr>
        <w:jc w:val="both"/>
        <w:rPr>
          <w:color w:val="000000" w:themeColor="text1"/>
          <w:sz w:val="18"/>
          <w:szCs w:val="18"/>
        </w:rPr>
      </w:pPr>
    </w:p>
    <w:p w:rsidR="00686E2E" w:rsidRDefault="00686E2E" w:rsidP="00D224DC">
      <w:pPr>
        <w:jc w:val="both"/>
        <w:rPr>
          <w:color w:val="000000" w:themeColor="text1"/>
        </w:rPr>
      </w:pPr>
      <w:r w:rsidRPr="0032597B">
        <w:rPr>
          <w:color w:val="000000" w:themeColor="text1"/>
        </w:rPr>
        <w:t xml:space="preserve">In comparison with the 2007 Census, illiteracy has dropped. The rate of the Palestinian illiterate </w:t>
      </w:r>
      <w:r>
        <w:rPr>
          <w:color w:val="000000" w:themeColor="text1"/>
        </w:rPr>
        <w:t>population</w:t>
      </w:r>
      <w:r w:rsidRPr="0032597B">
        <w:rPr>
          <w:color w:val="000000" w:themeColor="text1"/>
        </w:rPr>
        <w:t xml:space="preserve"> reached </w:t>
      </w:r>
      <w:r w:rsidR="00D224DC">
        <w:rPr>
          <w:color w:val="000000" w:themeColor="text1"/>
        </w:rPr>
        <w:t>6.6</w:t>
      </w:r>
      <w:r w:rsidRPr="0032597B">
        <w:rPr>
          <w:color w:val="000000" w:themeColor="text1"/>
        </w:rPr>
        <w:t>% of the total Palestinian population aged 15 and over</w:t>
      </w:r>
      <w:r>
        <w:rPr>
          <w:color w:val="000000" w:themeColor="text1"/>
        </w:rPr>
        <w:t xml:space="preserve"> in 2007</w:t>
      </w:r>
      <w:r w:rsidR="0042532B">
        <w:rPr>
          <w:color w:val="000000" w:themeColor="text1"/>
        </w:rPr>
        <w:t xml:space="preserve"> in </w:t>
      </w:r>
      <w:r w:rsidR="00E501A0">
        <w:rPr>
          <w:color w:val="000000" w:themeColor="text1"/>
        </w:rPr>
        <w:t xml:space="preserve">Khan </w:t>
      </w:r>
      <w:proofErr w:type="spellStart"/>
      <w:r w:rsidR="00E501A0">
        <w:rPr>
          <w:color w:val="000000" w:themeColor="text1"/>
        </w:rPr>
        <w:t>Yunis</w:t>
      </w:r>
      <w:proofErr w:type="spellEnd"/>
      <w:r w:rsidR="0042532B">
        <w:rPr>
          <w:color w:val="000000" w:themeColor="text1"/>
        </w:rPr>
        <w:t xml:space="preserve"> Governorate</w:t>
      </w:r>
      <w:r>
        <w:rPr>
          <w:color w:val="000000" w:themeColor="text1"/>
        </w:rPr>
        <w:t>;</w:t>
      </w:r>
      <w:r w:rsidRPr="0032597B">
        <w:rPr>
          <w:color w:val="000000" w:themeColor="text1"/>
        </w:rPr>
        <w:t xml:space="preserve"> of which </w:t>
      </w:r>
      <w:r w:rsidR="00D224DC">
        <w:rPr>
          <w:color w:val="000000" w:themeColor="text1"/>
        </w:rPr>
        <w:t>3.8</w:t>
      </w:r>
      <w:r w:rsidRPr="0032597B">
        <w:rPr>
          <w:color w:val="000000" w:themeColor="text1"/>
        </w:rPr>
        <w:t xml:space="preserve">% were males and </w:t>
      </w:r>
      <w:r w:rsidR="00D224DC">
        <w:rPr>
          <w:color w:val="000000" w:themeColor="text1"/>
        </w:rPr>
        <w:t>9.5</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 xml:space="preserve">illiteracy rate was </w:t>
      </w:r>
      <w:r w:rsidR="00D224DC">
        <w:rPr>
          <w:color w:val="000000" w:themeColor="text1"/>
        </w:rPr>
        <w:t>6.5</w:t>
      </w:r>
      <w:r>
        <w:rPr>
          <w:color w:val="000000" w:themeColor="text1"/>
        </w:rPr>
        <w:t xml:space="preserve">% in urban areas, </w:t>
      </w:r>
      <w:r w:rsidR="00D224DC">
        <w:rPr>
          <w:color w:val="000000" w:themeColor="text1"/>
        </w:rPr>
        <w:t>8.2</w:t>
      </w:r>
      <w:r w:rsidR="007446A7">
        <w:rPr>
          <w:color w:val="000000" w:themeColor="text1"/>
        </w:rPr>
        <w:t xml:space="preserve">% in rural areas, and </w:t>
      </w:r>
      <w:r w:rsidR="00D224DC">
        <w:rPr>
          <w:color w:val="000000" w:themeColor="text1"/>
        </w:rPr>
        <w:t>6.4</w:t>
      </w:r>
      <w:r w:rsidR="007446A7">
        <w:rPr>
          <w:color w:val="000000" w:themeColor="text1"/>
        </w:rPr>
        <w:t>% in camps.</w:t>
      </w:r>
    </w:p>
    <w:p w:rsidR="00686E2E" w:rsidRPr="00A25738" w:rsidRDefault="00686E2E" w:rsidP="00686E2E">
      <w:pPr>
        <w:jc w:val="both"/>
        <w:rPr>
          <w:color w:val="000000" w:themeColor="text1"/>
          <w:sz w:val="16"/>
          <w:szCs w:val="16"/>
        </w:rPr>
      </w:pPr>
    </w:p>
    <w:p w:rsidR="00686E2E" w:rsidRDefault="00686E2E" w:rsidP="00F73024">
      <w:pPr>
        <w:jc w:val="both"/>
      </w:pPr>
      <w:r w:rsidRPr="00C22570">
        <w:t xml:space="preserve">The number of the Palestinian population in </w:t>
      </w:r>
      <w:r w:rsidR="00E501A0">
        <w:t xml:space="preserve">Khan </w:t>
      </w:r>
      <w:proofErr w:type="spellStart"/>
      <w:r w:rsidR="00E501A0">
        <w:t>Yunis</w:t>
      </w:r>
      <w:proofErr w:type="spellEnd"/>
      <w:r w:rsidR="00454EEA">
        <w:t xml:space="preserve"> </w:t>
      </w:r>
      <w:r w:rsidR="007A5E26">
        <w:t>g</w:t>
      </w:r>
      <w:r>
        <w:t xml:space="preserve">overnorate </w:t>
      </w:r>
      <w:r w:rsidRPr="00C22570">
        <w:t xml:space="preserve">with </w:t>
      </w:r>
      <w:r w:rsidR="00B11CB8">
        <w:t xml:space="preserve">associate </w:t>
      </w:r>
      <w:r w:rsidRPr="00C22570">
        <w:t xml:space="preserve">diploma and higher reached </w:t>
      </w:r>
      <w:r w:rsidR="00D224DC">
        <w:t>52,106</w:t>
      </w:r>
      <w:r w:rsidRPr="00C22570">
        <w:t xml:space="preserve"> persons or </w:t>
      </w:r>
      <w:r w:rsidR="009971F2">
        <w:t>24.</w:t>
      </w:r>
      <w:r w:rsidR="00D224DC">
        <w:t>7</w:t>
      </w:r>
      <w:r w:rsidRPr="00C22570">
        <w:t xml:space="preserve">% of the total number of the Palestinian population aged </w:t>
      </w:r>
      <w:r w:rsidR="00CE726E">
        <w:t>15</w:t>
      </w:r>
      <w:r w:rsidRPr="00C22570">
        <w:t xml:space="preserve"> years and over in </w:t>
      </w:r>
      <w:r w:rsidR="00E501A0">
        <w:t xml:space="preserve">Khan </w:t>
      </w:r>
      <w:proofErr w:type="spellStart"/>
      <w:r w:rsidR="00E501A0">
        <w:t>Yunis</w:t>
      </w:r>
      <w:proofErr w:type="spellEnd"/>
      <w:r w:rsidR="00454EEA">
        <w:t xml:space="preserve"> </w:t>
      </w:r>
      <w:r w:rsidR="007A5E26">
        <w:t>g</w:t>
      </w:r>
      <w:r>
        <w:t>overnorate</w:t>
      </w:r>
      <w:r w:rsidRPr="00C22570">
        <w:t xml:space="preserve">. Those specialized in </w:t>
      </w:r>
      <w:r w:rsidR="00D224DC">
        <w:t>E</w:t>
      </w:r>
      <w:r w:rsidR="00D224DC" w:rsidRPr="00C22570">
        <w:t xml:space="preserve">ducation </w:t>
      </w:r>
      <w:r w:rsidR="007E751B" w:rsidRPr="00C22570">
        <w:t xml:space="preserve">specializations </w:t>
      </w:r>
      <w:r w:rsidR="007E751B">
        <w:t>and</w:t>
      </w:r>
      <w:r w:rsidR="007E751B" w:rsidRPr="00C22570">
        <w:t xml:space="preserve"> </w:t>
      </w:r>
      <w:r w:rsidR="00B03671" w:rsidRPr="00C22570">
        <w:t xml:space="preserve">Business and </w:t>
      </w:r>
      <w:r w:rsidR="00B03671">
        <w:t>A</w:t>
      </w:r>
      <w:r w:rsidR="00B03671" w:rsidRPr="00C22570">
        <w:t xml:space="preserve">dministration </w:t>
      </w:r>
      <w:r w:rsidRPr="00C22570">
        <w:t xml:space="preserve">specializations occupied the first place; </w:t>
      </w:r>
      <w:r w:rsidR="00B03671">
        <w:t>23.5</w:t>
      </w:r>
      <w:r w:rsidRPr="00C22570">
        <w:t>% for those specialize</w:t>
      </w:r>
      <w:r w:rsidR="0076476D">
        <w:t xml:space="preserve">d in </w:t>
      </w:r>
      <w:r w:rsidR="00F73024">
        <w:t>E</w:t>
      </w:r>
      <w:r w:rsidR="00F73024" w:rsidRPr="00C22570">
        <w:t xml:space="preserve">ducation </w:t>
      </w:r>
      <w:r w:rsidR="0076476D">
        <w:t xml:space="preserve">specializations, followed by </w:t>
      </w:r>
      <w:r w:rsidR="00F73024">
        <w:t>B</w:t>
      </w:r>
      <w:r w:rsidR="00F73024" w:rsidRPr="00C22570">
        <w:t xml:space="preserve">usiness and </w:t>
      </w:r>
      <w:r w:rsidR="00F73024">
        <w:t>A</w:t>
      </w:r>
      <w:r w:rsidR="00F73024" w:rsidRPr="00C22570">
        <w:t>dministration</w:t>
      </w:r>
      <w:r w:rsidR="00F73024">
        <w:t xml:space="preserve"> </w:t>
      </w:r>
      <w:r w:rsidRPr="00C22570">
        <w:t xml:space="preserve">specializations were </w:t>
      </w:r>
      <w:r w:rsidR="00B03671">
        <w:t>21.1</w:t>
      </w:r>
      <w:r w:rsidRPr="00C22570">
        <w:t>% of Palestinians with</w:t>
      </w:r>
      <w:r w:rsidR="00812F0F" w:rsidRPr="00812F0F">
        <w:t xml:space="preserve"> </w:t>
      </w:r>
      <w:r w:rsidR="00812F0F">
        <w:t>associate</w:t>
      </w:r>
      <w:r w:rsidRPr="00C22570">
        <w:t xml:space="preserve"> 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DF0390" w:rsidRDefault="00DF0390" w:rsidP="006B7725">
      <w:pPr>
        <w:jc w:val="both"/>
      </w:pPr>
    </w:p>
    <w:p w:rsidR="00686E2E" w:rsidRPr="00490B23" w:rsidRDefault="00686E2E" w:rsidP="00F73024">
      <w:pPr>
        <w:jc w:val="both"/>
      </w:pPr>
      <w:r w:rsidRPr="00490B23">
        <w:t xml:space="preserve">In comparison with 2007 census, the results showed that specialization </w:t>
      </w:r>
      <w:r w:rsidR="00F73024">
        <w:t xml:space="preserve">Humanities </w:t>
      </w:r>
      <w:r w:rsidR="00490B23" w:rsidRPr="00490B23">
        <w:t>occupied</w:t>
      </w:r>
      <w:r w:rsidRPr="00490B23">
        <w:t xml:space="preserve"> the first place </w:t>
      </w:r>
      <w:r w:rsidR="00490B23" w:rsidRPr="00490B23">
        <w:t>with</w:t>
      </w:r>
      <w:r w:rsidR="00490B23">
        <w:rPr>
          <w:rStyle w:val="tlid-translation"/>
          <w:rFonts w:ascii="Roboto" w:hAnsi="Roboto"/>
          <w:color w:val="777777"/>
          <w:sz w:val="19"/>
          <w:szCs w:val="19"/>
        </w:rPr>
        <w:t xml:space="preserve"> </w:t>
      </w:r>
      <w:r w:rsidR="00B03671">
        <w:t>21.5</w:t>
      </w:r>
      <w:r w:rsidRPr="00490B23">
        <w:t xml:space="preserve">%, </w:t>
      </w:r>
      <w:r w:rsidR="0076476D">
        <w:rPr>
          <w:color w:val="000000" w:themeColor="text1"/>
        </w:rPr>
        <w:t>t</w:t>
      </w:r>
      <w:r w:rsidR="0076476D" w:rsidRPr="0032597B">
        <w:rPr>
          <w:color w:val="000000" w:themeColor="text1"/>
        </w:rPr>
        <w:t xml:space="preserve">his was followed by </w:t>
      </w:r>
      <w:r w:rsidR="00F73024">
        <w:rPr>
          <w:color w:val="000000" w:themeColor="text1"/>
        </w:rPr>
        <w:t>B</w:t>
      </w:r>
      <w:r w:rsidR="00F73024" w:rsidRPr="0032597B">
        <w:rPr>
          <w:color w:val="000000" w:themeColor="text1"/>
        </w:rPr>
        <w:t xml:space="preserve">usiness and </w:t>
      </w:r>
      <w:r w:rsidR="00F73024">
        <w:rPr>
          <w:color w:val="000000" w:themeColor="text1"/>
        </w:rPr>
        <w:t>Administration</w:t>
      </w:r>
      <w:r w:rsidR="00F73024">
        <w:t xml:space="preserve"> </w:t>
      </w:r>
      <w:r w:rsidR="0076476D">
        <w:rPr>
          <w:color w:val="000000" w:themeColor="text1"/>
        </w:rPr>
        <w:t>with</w:t>
      </w:r>
      <w:r w:rsidR="0076476D" w:rsidRPr="0032597B">
        <w:rPr>
          <w:color w:val="000000" w:themeColor="text1"/>
        </w:rPr>
        <w:t xml:space="preserve"> </w:t>
      </w:r>
      <w:r w:rsidR="00996541">
        <w:rPr>
          <w:color w:val="000000" w:themeColor="text1"/>
        </w:rPr>
        <w:t>16.</w:t>
      </w:r>
      <w:r w:rsidR="00B03671">
        <w:rPr>
          <w:color w:val="000000" w:themeColor="text1"/>
        </w:rPr>
        <w:t>8</w:t>
      </w:r>
      <w:r w:rsidR="0076476D" w:rsidRPr="0032597B">
        <w:rPr>
          <w:color w:val="000000" w:themeColor="text1"/>
        </w:rPr>
        <w:t xml:space="preserve">% </w:t>
      </w:r>
      <w:r w:rsidR="0076476D" w:rsidRPr="00C22570">
        <w:t xml:space="preserve">of Palestinians with </w:t>
      </w:r>
      <w:r w:rsidR="0076476D">
        <w:t xml:space="preserve">associate </w:t>
      </w:r>
      <w:r w:rsidR="0076476D" w:rsidRPr="00C22570">
        <w:t>diploma and higher</w:t>
      </w:r>
      <w:r w:rsidR="0076476D">
        <w:t>.</w:t>
      </w:r>
    </w:p>
    <w:p w:rsidR="005D6C0E" w:rsidRDefault="005D6C0E" w:rsidP="00686E2E">
      <w:pPr>
        <w:jc w:val="both"/>
        <w:rPr>
          <w:rFonts w:ascii="Simplified Arabic" w:hAnsi="Simplified Arabic" w:cs="Simplified Arabic"/>
          <w:color w:val="000000" w:themeColor="text1"/>
        </w:rPr>
      </w:pPr>
    </w:p>
    <w:p w:rsidR="005D6C0E" w:rsidRDefault="005D6C0E" w:rsidP="00686E2E">
      <w:pPr>
        <w:jc w:val="both"/>
        <w:rPr>
          <w:rFonts w:ascii="Simplified Arabic" w:hAnsi="Simplified Arabic" w:cs="Simplified Arabic"/>
          <w:color w:val="000000" w:themeColor="text1"/>
        </w:rPr>
      </w:pPr>
    </w:p>
    <w:p w:rsidR="005D6C0E" w:rsidRDefault="005D6C0E" w:rsidP="00686E2E">
      <w:pPr>
        <w:jc w:val="both"/>
        <w:rPr>
          <w:rFonts w:ascii="Simplified Arabic" w:hAnsi="Simplified Arabic" w:cs="Simplified Arabic"/>
          <w:color w:val="000000" w:themeColor="text1"/>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046F97">
        <w:trPr>
          <w:trHeight w:val="454"/>
          <w:jc w:val="center"/>
        </w:trPr>
        <w:tc>
          <w:tcPr>
            <w:tcW w:w="5000" w:type="pct"/>
            <w:vAlign w:val="center"/>
          </w:tcPr>
          <w:p w:rsidR="00686E2E" w:rsidRPr="0032597B" w:rsidRDefault="00686E2E" w:rsidP="00722622">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w:t>
            </w:r>
            <w:r w:rsidR="00722622">
              <w:rPr>
                <w:b/>
                <w:bCs/>
                <w:color w:val="000000" w:themeColor="text1"/>
              </w:rPr>
              <w:t>Urban</w:t>
            </w:r>
            <w:r w:rsidRPr="0032597B">
              <w:rPr>
                <w:b/>
                <w:bCs/>
                <w:color w:val="000000" w:themeColor="text1"/>
              </w:rPr>
              <w:t xml:space="preserve"> Areas is </w:t>
            </w:r>
            <w:r w:rsidR="00AB3D58">
              <w:rPr>
                <w:b/>
                <w:bCs/>
                <w:color w:val="000000" w:themeColor="text1"/>
              </w:rPr>
              <w:t xml:space="preserve">Less than in </w:t>
            </w:r>
            <w:r w:rsidR="00722622">
              <w:rPr>
                <w:b/>
                <w:bCs/>
                <w:color w:val="000000" w:themeColor="text1"/>
              </w:rPr>
              <w:t>Camps</w:t>
            </w:r>
          </w:p>
        </w:tc>
      </w:tr>
    </w:tbl>
    <w:p w:rsidR="00686E2E" w:rsidRPr="00544881" w:rsidRDefault="00686E2E" w:rsidP="00686E2E">
      <w:pPr>
        <w:jc w:val="both"/>
        <w:rPr>
          <w:b/>
          <w:bCs/>
          <w:color w:val="000000" w:themeColor="text1"/>
          <w:sz w:val="18"/>
          <w:szCs w:val="18"/>
        </w:rPr>
      </w:pPr>
    </w:p>
    <w:p w:rsidR="00686E2E" w:rsidRPr="0032597B" w:rsidRDefault="00686E2E" w:rsidP="00331CDE">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was </w:t>
      </w:r>
      <w:r w:rsidR="00331CDE">
        <w:rPr>
          <w:color w:val="000000" w:themeColor="text1"/>
        </w:rPr>
        <w:t>94,228</w:t>
      </w:r>
      <w:r w:rsidRPr="0032597B">
        <w:rPr>
          <w:color w:val="000000" w:themeColor="text1"/>
        </w:rPr>
        <w:t xml:space="preserve"> </w:t>
      </w:r>
      <w:r>
        <w:rPr>
          <w:color w:val="000000" w:themeColor="text1"/>
        </w:rPr>
        <w:t>with</w:t>
      </w:r>
      <w:r w:rsidR="00722622">
        <w:rPr>
          <w:color w:val="000000" w:themeColor="text1"/>
        </w:rPr>
        <w:t xml:space="preserve"> </w:t>
      </w:r>
      <w:r w:rsidR="00331CDE">
        <w:rPr>
          <w:color w:val="000000" w:themeColor="text1"/>
        </w:rPr>
        <w:t>44.7</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r w:rsidR="00E501A0">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including </w:t>
      </w:r>
      <w:r w:rsidR="00331CDE">
        <w:rPr>
          <w:color w:val="000000" w:themeColor="text1"/>
        </w:rPr>
        <w:t>74,829</w:t>
      </w:r>
      <w:r w:rsidRPr="0032597B">
        <w:rPr>
          <w:color w:val="000000" w:themeColor="text1"/>
        </w:rPr>
        <w:t xml:space="preserve"> males </w:t>
      </w:r>
      <w:r>
        <w:rPr>
          <w:color w:val="000000" w:themeColor="text1"/>
        </w:rPr>
        <w:t>with</w:t>
      </w:r>
      <w:r w:rsidRPr="0032597B">
        <w:rPr>
          <w:color w:val="000000" w:themeColor="text1"/>
        </w:rPr>
        <w:t xml:space="preserve"> </w:t>
      </w:r>
      <w:r w:rsidR="00331CDE">
        <w:rPr>
          <w:color w:val="000000" w:themeColor="text1"/>
        </w:rPr>
        <w:t>70.3</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331CDE">
        <w:rPr>
          <w:color w:val="000000" w:themeColor="text1"/>
        </w:rPr>
        <w:t>19,399</w:t>
      </w:r>
      <w:r w:rsidRPr="0032597B">
        <w:rPr>
          <w:color w:val="000000" w:themeColor="text1"/>
        </w:rPr>
        <w:t xml:space="preserve"> females </w:t>
      </w:r>
      <w:r>
        <w:rPr>
          <w:color w:val="000000" w:themeColor="text1"/>
        </w:rPr>
        <w:t>with</w:t>
      </w:r>
      <w:r w:rsidRPr="0032597B">
        <w:rPr>
          <w:color w:val="000000" w:themeColor="text1"/>
        </w:rPr>
        <w:t xml:space="preserve"> </w:t>
      </w:r>
      <w:r w:rsidR="00331CDE">
        <w:rPr>
          <w:color w:val="000000" w:themeColor="text1"/>
        </w:rPr>
        <w:t>18.6</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544881" w:rsidRDefault="00686E2E" w:rsidP="00686E2E">
      <w:pPr>
        <w:jc w:val="both"/>
        <w:rPr>
          <w:color w:val="000000" w:themeColor="text1"/>
          <w:sz w:val="18"/>
          <w:szCs w:val="18"/>
        </w:rPr>
      </w:pPr>
    </w:p>
    <w:p w:rsidR="00686E2E" w:rsidRDefault="00686E2E" w:rsidP="00000283">
      <w:pPr>
        <w:jc w:val="both"/>
        <w:rPr>
          <w:color w:val="000000" w:themeColor="text1"/>
        </w:rPr>
      </w:pPr>
      <w:r w:rsidRPr="0032597B">
        <w:rPr>
          <w:color w:val="000000" w:themeColor="text1"/>
        </w:rPr>
        <w:t xml:space="preserve">The </w:t>
      </w:r>
      <w:r>
        <w:rPr>
          <w:color w:val="000000" w:themeColor="text1"/>
        </w:rPr>
        <w:t xml:space="preserve">unemployment rate was </w:t>
      </w:r>
      <w:r w:rsidR="00331CDE">
        <w:rPr>
          <w:color w:val="000000" w:themeColor="text1"/>
        </w:rPr>
        <w:t>53.2</w:t>
      </w:r>
      <w:r>
        <w:rPr>
          <w:color w:val="000000" w:themeColor="text1"/>
        </w:rPr>
        <w:t xml:space="preserve">% of </w:t>
      </w:r>
      <w:r w:rsidRPr="0032597B">
        <w:rPr>
          <w:color w:val="000000" w:themeColor="text1"/>
        </w:rPr>
        <w:t xml:space="preserve">the total </w:t>
      </w:r>
      <w:r w:rsidR="002401F7" w:rsidRPr="0032597B">
        <w:rPr>
          <w:color w:val="000000" w:themeColor="text1"/>
        </w:rPr>
        <w:t xml:space="preserve">economically active Palestinian population </w:t>
      </w:r>
      <w:r w:rsidRPr="0032597B">
        <w:rPr>
          <w:color w:val="000000" w:themeColor="text1"/>
        </w:rPr>
        <w:t>aged 1</w:t>
      </w:r>
      <w:r>
        <w:rPr>
          <w:color w:val="000000" w:themeColor="text1"/>
        </w:rPr>
        <w:t>5</w:t>
      </w:r>
      <w:r w:rsidRPr="0032597B">
        <w:rPr>
          <w:color w:val="000000" w:themeColor="text1"/>
        </w:rPr>
        <w:t xml:space="preserve"> years and over</w:t>
      </w:r>
      <w:r>
        <w:rPr>
          <w:color w:val="000000" w:themeColor="text1"/>
        </w:rPr>
        <w:t xml:space="preserve"> in </w:t>
      </w:r>
      <w:r w:rsidR="00E501A0">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Pr>
          <w:color w:val="000000" w:themeColor="text1"/>
        </w:rPr>
        <w:t>governorate,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sidR="00331CDE">
        <w:rPr>
          <w:color w:val="000000" w:themeColor="text1"/>
        </w:rPr>
        <w:t>50,100</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w:t>
      </w:r>
      <w:r w:rsidR="00B46F8B">
        <w:rPr>
          <w:color w:val="000000" w:themeColor="text1"/>
        </w:rPr>
        <w:t>in</w:t>
      </w:r>
      <w:r w:rsidR="00B46F8B" w:rsidRPr="0032597B">
        <w:rPr>
          <w:color w:val="000000" w:themeColor="text1"/>
        </w:rPr>
        <w:t xml:space="preserve"> </w:t>
      </w:r>
      <w:r w:rsidR="00722622">
        <w:rPr>
          <w:color w:val="000000" w:themeColor="text1"/>
        </w:rPr>
        <w:t xml:space="preserve">camps </w:t>
      </w:r>
      <w:r w:rsidRPr="0032597B">
        <w:rPr>
          <w:color w:val="000000" w:themeColor="text1"/>
        </w:rPr>
        <w:t xml:space="preserve">at </w:t>
      </w:r>
      <w:r w:rsidR="00331CDE">
        <w:rPr>
          <w:color w:val="000000" w:themeColor="text1"/>
        </w:rPr>
        <w:t>53.8</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w:t>
      </w:r>
      <w:r w:rsidR="00000283">
        <w:rPr>
          <w:color w:val="000000" w:themeColor="text1"/>
        </w:rPr>
        <w:t>camps</w:t>
      </w:r>
      <w:r>
        <w:rPr>
          <w:color w:val="000000" w:themeColor="text1"/>
        </w:rPr>
        <w:t xml:space="preserve">, </w:t>
      </w:r>
      <w:r w:rsidR="002847F4">
        <w:rPr>
          <w:color w:val="000000" w:themeColor="text1"/>
        </w:rPr>
        <w:t xml:space="preserve">and </w:t>
      </w:r>
      <w:r w:rsidR="00331CDE">
        <w:rPr>
          <w:color w:val="000000" w:themeColor="text1"/>
        </w:rPr>
        <w:t>53.1</w:t>
      </w:r>
      <w:r w:rsidR="002847F4" w:rsidRPr="0032597B">
        <w:rPr>
          <w:color w:val="000000" w:themeColor="text1"/>
        </w:rPr>
        <w:t xml:space="preserve">% </w:t>
      </w:r>
      <w:r w:rsidR="002847F4">
        <w:rPr>
          <w:color w:val="000000" w:themeColor="text1"/>
        </w:rPr>
        <w:t xml:space="preserve">in </w:t>
      </w:r>
      <w:r w:rsidR="00000283">
        <w:rPr>
          <w:color w:val="000000" w:themeColor="text1"/>
        </w:rPr>
        <w:t>urban areas</w:t>
      </w:r>
      <w:r w:rsidRPr="0032597B">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p>
    <w:p w:rsidR="00686E2E" w:rsidRPr="00431081" w:rsidRDefault="00686E2E" w:rsidP="00686E2E">
      <w:pPr>
        <w:jc w:val="both"/>
        <w:rPr>
          <w:color w:val="000000" w:themeColor="text1"/>
          <w:sz w:val="18"/>
          <w:szCs w:val="18"/>
        </w:rPr>
      </w:pPr>
    </w:p>
    <w:p w:rsidR="00686E2E" w:rsidRPr="00FA781A" w:rsidRDefault="00686E2E" w:rsidP="00036AE1">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r w:rsidR="00E501A0">
        <w:rPr>
          <w:rFonts w:ascii="Arial" w:hAnsi="Arial" w:cs="Arial"/>
          <w:b/>
          <w:bCs/>
          <w:color w:val="000000" w:themeColor="text1"/>
          <w:sz w:val="22"/>
          <w:szCs w:val="22"/>
        </w:rPr>
        <w:t xml:space="preserve">Khan </w:t>
      </w:r>
      <w:proofErr w:type="spellStart"/>
      <w:r w:rsidR="00E501A0">
        <w:rPr>
          <w:rFonts w:ascii="Arial" w:hAnsi="Arial" w:cs="Arial"/>
          <w:b/>
          <w:bCs/>
          <w:color w:val="000000" w:themeColor="text1"/>
          <w:sz w:val="22"/>
          <w:szCs w:val="22"/>
        </w:rPr>
        <w:t>Yunis</w:t>
      </w:r>
      <w:proofErr w:type="spellEnd"/>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w:t>
      </w:r>
      <w:r w:rsidR="00036AE1">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and Type of Locality, 2017</w:t>
      </w:r>
    </w:p>
    <w:tbl>
      <w:tblPr>
        <w:tblStyle w:val="TableGrid"/>
        <w:tblW w:w="0" w:type="auto"/>
        <w:jc w:val="center"/>
        <w:tblLook w:val="04A0"/>
      </w:tblPr>
      <w:tblGrid>
        <w:gridCol w:w="8806"/>
      </w:tblGrid>
      <w:tr w:rsidR="00686E2E" w:rsidRPr="00D6194B" w:rsidTr="00046F97">
        <w:trPr>
          <w:trHeight w:val="3953"/>
          <w:jc w:val="center"/>
        </w:trPr>
        <w:tc>
          <w:tcPr>
            <w:tcW w:w="8806" w:type="dxa"/>
            <w:vAlign w:val="center"/>
          </w:tcPr>
          <w:p w:rsidR="00686E2E" w:rsidRPr="00D6194B" w:rsidRDefault="00686E2E" w:rsidP="00046F97">
            <w:pPr>
              <w:jc w:val="cente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tc>
      </w:tr>
    </w:tbl>
    <w:p w:rsidR="00686E2E" w:rsidRPr="00431081" w:rsidRDefault="00686E2E" w:rsidP="00686E2E">
      <w:pPr>
        <w:jc w:val="both"/>
        <w:rPr>
          <w:color w:val="000000" w:themeColor="text1"/>
          <w:sz w:val="18"/>
          <w:szCs w:val="18"/>
        </w:rPr>
      </w:pPr>
    </w:p>
    <w:p w:rsidR="00686E2E" w:rsidRDefault="00686E2E" w:rsidP="00B543A1">
      <w:pPr>
        <w:jc w:val="both"/>
        <w:rPr>
          <w:color w:val="000000" w:themeColor="text1"/>
        </w:rPr>
      </w:pPr>
      <w:r>
        <w:rPr>
          <w:color w:val="000000" w:themeColor="text1"/>
        </w:rPr>
        <w:t xml:space="preserve">In the same context, results showed that the total number of Palestinian employed population aged 15 years and over was </w:t>
      </w:r>
      <w:r w:rsidR="00B543A1">
        <w:rPr>
          <w:color w:val="000000" w:themeColor="text1"/>
        </w:rPr>
        <w:t>44,128</w:t>
      </w:r>
      <w:r>
        <w:rPr>
          <w:color w:val="000000" w:themeColor="text1"/>
        </w:rPr>
        <w:t xml:space="preserve"> persons, comprising </w:t>
      </w:r>
      <w:r w:rsidR="00B543A1">
        <w:rPr>
          <w:color w:val="000000" w:themeColor="text1"/>
        </w:rPr>
        <w:t>46.8</w:t>
      </w:r>
      <w:r>
        <w:rPr>
          <w:color w:val="000000" w:themeColor="text1"/>
        </w:rPr>
        <w:t xml:space="preserve">% of the total </w:t>
      </w:r>
      <w:r w:rsidRPr="0032597B">
        <w:rPr>
          <w:color w:val="000000" w:themeColor="text1"/>
        </w:rPr>
        <w:t>economically active Palestinian population</w:t>
      </w:r>
      <w:r>
        <w:rPr>
          <w:color w:val="000000" w:themeColor="text1"/>
        </w:rPr>
        <w:t xml:space="preserve">.  </w:t>
      </w:r>
      <w:r w:rsidR="00843D04" w:rsidRPr="00843D04">
        <w:rPr>
          <w:color w:val="000000" w:themeColor="text1"/>
        </w:rPr>
        <w:t>Professionals</w:t>
      </w:r>
      <w:r w:rsidR="00215E01">
        <w:rPr>
          <w:color w:val="000000" w:themeColor="text1"/>
        </w:rPr>
        <w:t xml:space="preserve"> </w:t>
      </w:r>
      <w:r w:rsidR="00215E01" w:rsidRPr="00215E01">
        <w:rPr>
          <w:color w:val="000000" w:themeColor="text1"/>
        </w:rPr>
        <w:t>occupations</w:t>
      </w:r>
      <w:r w:rsidRPr="008D0EA0">
        <w:rPr>
          <w:color w:val="000000" w:themeColor="text1"/>
        </w:rPr>
        <w:t xml:space="preserve"> </w:t>
      </w:r>
      <w:r w:rsidR="00215E01">
        <w:rPr>
          <w:color w:val="000000" w:themeColor="text1"/>
        </w:rPr>
        <w:t>w</w:t>
      </w:r>
      <w:r w:rsidRPr="008D0EA0">
        <w:rPr>
          <w:color w:val="000000" w:themeColor="text1"/>
        </w:rPr>
        <w:t>orkers</w:t>
      </w:r>
      <w:r>
        <w:rPr>
          <w:color w:val="000000" w:themeColor="text1"/>
        </w:rPr>
        <w:t xml:space="preserve"> comprised the highest percentage among the main occupations with </w:t>
      </w:r>
      <w:r w:rsidR="00B543A1">
        <w:rPr>
          <w:color w:val="000000" w:themeColor="text1"/>
        </w:rPr>
        <w:t>34.1</w:t>
      </w:r>
      <w:r>
        <w:rPr>
          <w:color w:val="000000" w:themeColor="text1"/>
        </w:rPr>
        <w:t xml:space="preserve">%, followed by </w:t>
      </w:r>
      <w:r w:rsidR="00843D04" w:rsidRPr="00843D04">
        <w:rPr>
          <w:color w:val="000000" w:themeColor="text1"/>
        </w:rPr>
        <w:t xml:space="preserve">Service and Sales Workers </w:t>
      </w:r>
      <w:r>
        <w:rPr>
          <w:color w:val="000000" w:themeColor="text1"/>
        </w:rPr>
        <w:t xml:space="preserve">occupation with </w:t>
      </w:r>
      <w:r w:rsidR="00B543A1">
        <w:rPr>
          <w:color w:val="000000" w:themeColor="text1"/>
        </w:rPr>
        <w:t>21.0</w:t>
      </w:r>
      <w:r>
        <w:rPr>
          <w:color w:val="000000" w:themeColor="text1"/>
        </w:rPr>
        <w:t xml:space="preserve">% of the total employed Palestinians aged 15 years and over. On the other hand, </w:t>
      </w:r>
      <w:r w:rsidR="00843D04" w:rsidRPr="00843D04">
        <w:rPr>
          <w:color w:val="000000" w:themeColor="text1"/>
        </w:rPr>
        <w:t xml:space="preserve">Public </w:t>
      </w:r>
      <w:r w:rsidR="00AD0174">
        <w:rPr>
          <w:color w:val="000000" w:themeColor="text1"/>
        </w:rPr>
        <w:t>A</w:t>
      </w:r>
      <w:r w:rsidR="00843D04" w:rsidRPr="00843D04">
        <w:rPr>
          <w:color w:val="000000" w:themeColor="text1"/>
        </w:rPr>
        <w:t xml:space="preserve">dministration and </w:t>
      </w:r>
      <w:r w:rsidR="00AD0174">
        <w:rPr>
          <w:color w:val="000000" w:themeColor="text1"/>
        </w:rPr>
        <w:t>D</w:t>
      </w:r>
      <w:r w:rsidR="00843D04" w:rsidRPr="00843D04">
        <w:rPr>
          <w:color w:val="000000" w:themeColor="text1"/>
        </w:rPr>
        <w:t xml:space="preserve">efense; </w:t>
      </w:r>
      <w:r w:rsidR="00AD0174">
        <w:rPr>
          <w:color w:val="000000" w:themeColor="text1"/>
        </w:rPr>
        <w:t>C</w:t>
      </w:r>
      <w:r w:rsidR="00843D04" w:rsidRPr="00843D04">
        <w:rPr>
          <w:color w:val="000000" w:themeColor="text1"/>
        </w:rPr>
        <w:t xml:space="preserve">ompulsory </w:t>
      </w:r>
      <w:r w:rsidR="00AD0174">
        <w:rPr>
          <w:color w:val="000000" w:themeColor="text1"/>
        </w:rPr>
        <w:t>S</w:t>
      </w:r>
      <w:r w:rsidR="00843D04" w:rsidRPr="00843D04">
        <w:rPr>
          <w:color w:val="000000" w:themeColor="text1"/>
        </w:rPr>
        <w:t xml:space="preserve">ocial </w:t>
      </w:r>
      <w:r w:rsidR="00AD0174">
        <w:rPr>
          <w:color w:val="000000" w:themeColor="text1"/>
        </w:rPr>
        <w:t>S</w:t>
      </w:r>
      <w:r w:rsidR="00843D04" w:rsidRPr="00843D04">
        <w:rPr>
          <w:color w:val="000000" w:themeColor="text1"/>
        </w:rPr>
        <w:t>ecurity</w:t>
      </w:r>
      <w:r w:rsidR="00215E01">
        <w:rPr>
          <w:color w:val="000000" w:themeColor="text1"/>
        </w:rPr>
        <w:t xml:space="preserve"> activity </w:t>
      </w:r>
      <w:r>
        <w:rPr>
          <w:color w:val="000000" w:themeColor="text1"/>
        </w:rPr>
        <w:t xml:space="preserve">comprised the highest percentage among the economic activities with </w:t>
      </w:r>
      <w:r w:rsidR="00B543A1">
        <w:rPr>
          <w:color w:val="000000" w:themeColor="text1"/>
        </w:rPr>
        <w:t>29.0</w:t>
      </w:r>
      <w:r>
        <w:rPr>
          <w:color w:val="000000" w:themeColor="text1"/>
        </w:rPr>
        <w:t xml:space="preserve">%, followed by </w:t>
      </w:r>
      <w:r w:rsidR="00843D04" w:rsidRPr="00843D04">
        <w:rPr>
          <w:color w:val="000000" w:themeColor="text1"/>
        </w:rPr>
        <w:t xml:space="preserve">Wholesale and </w:t>
      </w:r>
      <w:r w:rsidR="00AD0174">
        <w:rPr>
          <w:color w:val="000000" w:themeColor="text1"/>
        </w:rPr>
        <w:t>R</w:t>
      </w:r>
      <w:r w:rsidR="00843D04" w:rsidRPr="00843D04">
        <w:rPr>
          <w:color w:val="000000" w:themeColor="text1"/>
        </w:rPr>
        <w:t xml:space="preserve">etail </w:t>
      </w:r>
      <w:r w:rsidR="00AD0174">
        <w:rPr>
          <w:color w:val="000000" w:themeColor="text1"/>
        </w:rPr>
        <w:t>T</w:t>
      </w:r>
      <w:r w:rsidR="00843D04" w:rsidRPr="00843D04">
        <w:rPr>
          <w:color w:val="000000" w:themeColor="text1"/>
        </w:rPr>
        <w:t xml:space="preserve">rade; </w:t>
      </w:r>
      <w:r w:rsidR="00AD0174">
        <w:rPr>
          <w:color w:val="000000" w:themeColor="text1"/>
        </w:rPr>
        <w:t>R</w:t>
      </w:r>
      <w:r w:rsidR="00843D04" w:rsidRPr="00843D04">
        <w:rPr>
          <w:color w:val="000000" w:themeColor="text1"/>
        </w:rPr>
        <w:t xml:space="preserve">epair of </w:t>
      </w:r>
      <w:r w:rsidR="00AD0174">
        <w:rPr>
          <w:color w:val="000000" w:themeColor="text1"/>
        </w:rPr>
        <w:t>M</w:t>
      </w:r>
      <w:r w:rsidR="00843D04" w:rsidRPr="00843D04">
        <w:rPr>
          <w:color w:val="000000" w:themeColor="text1"/>
        </w:rPr>
        <w:t xml:space="preserve">otor </w:t>
      </w:r>
      <w:r w:rsidR="00AD0174">
        <w:rPr>
          <w:color w:val="000000" w:themeColor="text1"/>
        </w:rPr>
        <w:t>V</w:t>
      </w:r>
      <w:r w:rsidR="00843D04" w:rsidRPr="00843D04">
        <w:rPr>
          <w:color w:val="000000" w:themeColor="text1"/>
        </w:rPr>
        <w:t xml:space="preserve">ehicles and </w:t>
      </w:r>
      <w:r w:rsidR="00AD0174">
        <w:rPr>
          <w:color w:val="000000" w:themeColor="text1"/>
        </w:rPr>
        <w:t>M</w:t>
      </w:r>
      <w:r w:rsidR="00843D04" w:rsidRPr="00843D04">
        <w:rPr>
          <w:color w:val="000000" w:themeColor="text1"/>
        </w:rPr>
        <w:t>otorcycles</w:t>
      </w:r>
      <w:r w:rsidR="00215E01">
        <w:rPr>
          <w:color w:val="000000" w:themeColor="text1"/>
        </w:rPr>
        <w:t xml:space="preserve"> activity </w:t>
      </w:r>
      <w:r>
        <w:rPr>
          <w:color w:val="000000" w:themeColor="text1"/>
        </w:rPr>
        <w:t xml:space="preserve">with </w:t>
      </w:r>
      <w:r w:rsidR="00B543A1">
        <w:rPr>
          <w:color w:val="000000" w:themeColor="text1"/>
        </w:rPr>
        <w:t>15.7</w:t>
      </w:r>
      <w:r>
        <w:rPr>
          <w:color w:val="000000" w:themeColor="text1"/>
        </w:rPr>
        <w:t xml:space="preserve">%.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CE4C9C" w:rsidRDefault="00CE4C9C" w:rsidP="00686E2E">
      <w:pPr>
        <w:jc w:val="both"/>
        <w:rPr>
          <w:color w:val="000000" w:themeColor="text1"/>
        </w:rPr>
      </w:pPr>
    </w:p>
    <w:p w:rsidR="00CE4C9C" w:rsidRDefault="00CE4C9C" w:rsidP="00686E2E">
      <w:pPr>
        <w:jc w:val="both"/>
        <w:rPr>
          <w:color w:val="000000" w:themeColor="text1"/>
        </w:rPr>
      </w:pPr>
    </w:p>
    <w:p w:rsidR="00614109" w:rsidRDefault="00614109" w:rsidP="00686E2E">
      <w:pPr>
        <w:jc w:val="both"/>
        <w:rPr>
          <w:color w:val="000000" w:themeColor="text1"/>
        </w:rPr>
      </w:pPr>
    </w:p>
    <w:p w:rsidR="00614109" w:rsidRDefault="00614109" w:rsidP="00686E2E">
      <w:pPr>
        <w:jc w:val="both"/>
        <w:rPr>
          <w:color w:val="000000" w:themeColor="text1"/>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p>
    <w:p w:rsidR="00686E2E" w:rsidRPr="00431081" w:rsidRDefault="00686E2E" w:rsidP="00686E2E">
      <w:pPr>
        <w:jc w:val="both"/>
        <w:rPr>
          <w:b/>
          <w:bCs/>
          <w:color w:val="000000" w:themeColor="text1"/>
          <w:sz w:val="18"/>
          <w:szCs w:val="18"/>
        </w:rPr>
      </w:pPr>
    </w:p>
    <w:tbl>
      <w:tblPr>
        <w:bidiVisual/>
        <w:tblW w:w="4758" w:type="pct"/>
        <w:jc w:val="center"/>
        <w:tblInd w:w="-42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974"/>
      </w:tblGrid>
      <w:tr w:rsidR="00686E2E" w:rsidRPr="0032597B" w:rsidTr="001E2074">
        <w:trPr>
          <w:trHeight w:val="454"/>
          <w:jc w:val="center"/>
        </w:trPr>
        <w:tc>
          <w:tcPr>
            <w:tcW w:w="5000" w:type="pct"/>
            <w:vAlign w:val="center"/>
          </w:tcPr>
          <w:p w:rsidR="00686E2E" w:rsidRPr="0032597B" w:rsidRDefault="00686E2E" w:rsidP="00C9428C">
            <w:pPr>
              <w:tabs>
                <w:tab w:val="num" w:pos="624"/>
              </w:tabs>
              <w:ind w:right="140"/>
              <w:jc w:val="center"/>
              <w:rPr>
                <w:rFonts w:asciiTheme="majorBidi" w:hAnsiTheme="majorBidi" w:cstheme="majorBidi"/>
                <w:b/>
                <w:bCs/>
                <w:color w:val="000000" w:themeColor="text1"/>
              </w:rPr>
            </w:pPr>
            <w:r>
              <w:rPr>
                <w:b/>
                <w:bCs/>
                <w:color w:val="000000" w:themeColor="text1"/>
              </w:rPr>
              <w:t xml:space="preserve">The Highest Percentage of Palestinian Population with Disability is in </w:t>
            </w:r>
            <w:r w:rsidR="00C9428C">
              <w:rPr>
                <w:b/>
                <w:bCs/>
                <w:color w:val="000000" w:themeColor="text1"/>
              </w:rPr>
              <w:t>Camps</w:t>
            </w:r>
          </w:p>
        </w:tc>
      </w:tr>
    </w:tbl>
    <w:p w:rsidR="00686E2E" w:rsidRPr="00544881" w:rsidRDefault="00686E2E" w:rsidP="00686E2E">
      <w:pPr>
        <w:jc w:val="both"/>
        <w:rPr>
          <w:color w:val="000000" w:themeColor="text1"/>
          <w:sz w:val="18"/>
          <w:szCs w:val="18"/>
        </w:rPr>
      </w:pPr>
    </w:p>
    <w:p w:rsidR="00686E2E" w:rsidRPr="00E51722" w:rsidRDefault="00686E2E" w:rsidP="007C0791">
      <w:pPr>
        <w:jc w:val="both"/>
        <w:rPr>
          <w:color w:val="000000" w:themeColor="text1"/>
        </w:rPr>
      </w:pPr>
      <w:r w:rsidRPr="00E51722">
        <w:rPr>
          <w:color w:val="000000" w:themeColor="text1"/>
        </w:rPr>
        <w:t>The final results of the Census showed that the total number of Palestinian population</w:t>
      </w:r>
      <w:r w:rsidRPr="009768AF">
        <w:rPr>
          <w:vertAlign w:val="superscript"/>
        </w:rPr>
        <w:footnoteReference w:id="2"/>
      </w:r>
      <w:r w:rsidRPr="00E51722">
        <w:rPr>
          <w:color w:val="000000" w:themeColor="text1"/>
        </w:rPr>
        <w:t xml:space="preserve"> with disability </w:t>
      </w:r>
      <w:r w:rsidR="001C06B6">
        <w:rPr>
          <w:color w:val="000000" w:themeColor="text1"/>
        </w:rPr>
        <w:t xml:space="preserve">in </w:t>
      </w:r>
      <w:r w:rsidR="00E501A0">
        <w:rPr>
          <w:color w:val="000000" w:themeColor="text1"/>
        </w:rPr>
        <w:t xml:space="preserve">Khan </w:t>
      </w:r>
      <w:proofErr w:type="spellStart"/>
      <w:r w:rsidR="00E501A0">
        <w:rPr>
          <w:color w:val="000000" w:themeColor="text1"/>
        </w:rPr>
        <w:t>Yunis</w:t>
      </w:r>
      <w:proofErr w:type="spellEnd"/>
      <w:r w:rsidR="001C06B6">
        <w:rPr>
          <w:color w:val="000000" w:themeColor="text1"/>
        </w:rPr>
        <w:t xml:space="preserve"> </w:t>
      </w:r>
      <w:r w:rsidR="007A5E26">
        <w:rPr>
          <w:color w:val="000000" w:themeColor="text1"/>
        </w:rPr>
        <w:t xml:space="preserve">governorate </w:t>
      </w:r>
      <w:r w:rsidRPr="00E51722">
        <w:rPr>
          <w:color w:val="000000" w:themeColor="text1"/>
        </w:rPr>
        <w:t xml:space="preserve">totaled </w:t>
      </w:r>
      <w:r w:rsidR="007C0791">
        <w:rPr>
          <w:color w:val="000000" w:themeColor="text1"/>
        </w:rPr>
        <w:t>9,201</w:t>
      </w:r>
      <w:r w:rsidRPr="00E51722">
        <w:rPr>
          <w:color w:val="000000" w:themeColor="text1"/>
        </w:rPr>
        <w:t xml:space="preserve"> persons </w:t>
      </w:r>
      <w:r>
        <w:rPr>
          <w:color w:val="000000" w:themeColor="text1"/>
        </w:rPr>
        <w:t>with</w:t>
      </w:r>
      <w:r w:rsidRPr="0032597B">
        <w:rPr>
          <w:color w:val="000000" w:themeColor="text1"/>
        </w:rPr>
        <w:t xml:space="preserve"> </w:t>
      </w:r>
      <w:r w:rsidR="00205CD7">
        <w:rPr>
          <w:color w:val="000000" w:themeColor="text1"/>
        </w:rPr>
        <w:t>2.</w:t>
      </w:r>
      <w:r w:rsidR="007C0791">
        <w:rPr>
          <w:color w:val="000000" w:themeColor="text1"/>
        </w:rPr>
        <w:t>5</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Pr="00E51722">
        <w:rPr>
          <w:color w:val="000000" w:themeColor="text1"/>
        </w:rPr>
        <w:t xml:space="preserve">.  Regarding their distribution by age groups, results showed that the number of Palestinian population with disability in the age group 0–14 years was </w:t>
      </w:r>
      <w:r w:rsidR="007C0791">
        <w:rPr>
          <w:color w:val="000000" w:themeColor="text1"/>
        </w:rPr>
        <w:t>1,702</w:t>
      </w:r>
      <w:r w:rsidRPr="00E51722">
        <w:rPr>
          <w:color w:val="000000" w:themeColor="text1"/>
        </w:rPr>
        <w:t xml:space="preserve"> persons with </w:t>
      </w:r>
      <w:r w:rsidR="007C0791">
        <w:rPr>
          <w:color w:val="000000" w:themeColor="text1"/>
        </w:rPr>
        <w:t>18.5</w:t>
      </w:r>
      <w:r w:rsidRPr="00E51722">
        <w:rPr>
          <w:color w:val="000000" w:themeColor="text1"/>
        </w:rPr>
        <w:t xml:space="preserve">% of the total Palestinian population with disability, </w:t>
      </w:r>
      <w:r w:rsidR="007C0791">
        <w:rPr>
          <w:color w:val="000000" w:themeColor="text1"/>
        </w:rPr>
        <w:t>4,912</w:t>
      </w:r>
      <w:r w:rsidRPr="00E51722">
        <w:rPr>
          <w:color w:val="000000" w:themeColor="text1"/>
        </w:rPr>
        <w:t xml:space="preserve"> persons in the age group 15–64 years with </w:t>
      </w:r>
      <w:r w:rsidR="007C0791">
        <w:rPr>
          <w:color w:val="000000" w:themeColor="text1"/>
        </w:rPr>
        <w:t>53.4</w:t>
      </w:r>
      <w:r w:rsidRPr="00E51722">
        <w:rPr>
          <w:color w:val="000000" w:themeColor="text1"/>
        </w:rPr>
        <w:t xml:space="preserve">%, and </w:t>
      </w:r>
      <w:r w:rsidR="007C0791">
        <w:rPr>
          <w:color w:val="000000" w:themeColor="text1"/>
        </w:rPr>
        <w:t>2,587</w:t>
      </w:r>
      <w:r w:rsidRPr="00E51722">
        <w:rPr>
          <w:color w:val="000000" w:themeColor="text1"/>
        </w:rPr>
        <w:t xml:space="preserve"> persons aged 65 years and over with </w:t>
      </w:r>
      <w:r w:rsidR="007C0791">
        <w:rPr>
          <w:color w:val="000000" w:themeColor="text1"/>
        </w:rPr>
        <w:t>28.1</w:t>
      </w:r>
      <w:r w:rsidRPr="00E51722">
        <w:rPr>
          <w:color w:val="000000" w:themeColor="text1"/>
        </w:rPr>
        <w:t xml:space="preserve">%. (see table </w:t>
      </w:r>
      <w:r>
        <w:rPr>
          <w:color w:val="000000" w:themeColor="text1"/>
        </w:rPr>
        <w:t>3</w:t>
      </w:r>
      <w:r w:rsidR="00F74CBA">
        <w:rPr>
          <w:color w:val="000000" w:themeColor="text1"/>
        </w:rPr>
        <w:t>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7C0791">
      <w:pPr>
        <w:jc w:val="both"/>
        <w:rPr>
          <w:color w:val="000000" w:themeColor="text1"/>
        </w:rPr>
      </w:pPr>
      <w:r w:rsidRPr="00E51722">
        <w:rPr>
          <w:color w:val="000000" w:themeColor="text1"/>
        </w:rPr>
        <w:t xml:space="preserve">The number of Palestinian population with disability in </w:t>
      </w:r>
      <w:r w:rsidR="00E501A0">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is distributed by locality type into </w:t>
      </w:r>
      <w:r w:rsidR="007C0791">
        <w:rPr>
          <w:color w:val="000000" w:themeColor="text1"/>
        </w:rPr>
        <w:t>8,071</w:t>
      </w:r>
      <w:r w:rsidRPr="00E51722">
        <w:rPr>
          <w:color w:val="000000" w:themeColor="text1"/>
        </w:rPr>
        <w:t xml:space="preserve"> persons in urban areas with </w:t>
      </w:r>
      <w:r w:rsidR="007C0791">
        <w:rPr>
          <w:color w:val="000000" w:themeColor="text1"/>
        </w:rPr>
        <w:t>2.5</w:t>
      </w:r>
      <w:r w:rsidRPr="00E51722">
        <w:rPr>
          <w:color w:val="000000" w:themeColor="text1"/>
        </w:rPr>
        <w:t xml:space="preserve">% of the total Palestinian population living in urban areas, </w:t>
      </w:r>
      <w:r w:rsidR="007C0791">
        <w:rPr>
          <w:color w:val="000000" w:themeColor="text1"/>
        </w:rPr>
        <w:t>1,130</w:t>
      </w:r>
      <w:r w:rsidRPr="00E51722">
        <w:rPr>
          <w:color w:val="000000" w:themeColor="text1"/>
        </w:rPr>
        <w:t xml:space="preserve"> persons in </w:t>
      </w:r>
      <w:r w:rsidR="00155F5B">
        <w:rPr>
          <w:color w:val="000000" w:themeColor="text1"/>
        </w:rPr>
        <w:t>camps</w:t>
      </w:r>
      <w:r w:rsidRPr="00E51722">
        <w:rPr>
          <w:color w:val="000000" w:themeColor="text1"/>
        </w:rPr>
        <w:t xml:space="preserve"> with </w:t>
      </w:r>
      <w:r w:rsidR="007C0791">
        <w:rPr>
          <w:color w:val="000000" w:themeColor="text1"/>
        </w:rPr>
        <w:t>2.8</w:t>
      </w:r>
      <w:r w:rsidRPr="00E51722">
        <w:rPr>
          <w:color w:val="000000" w:themeColor="text1"/>
        </w:rPr>
        <w:t xml:space="preserve">% of the total Palestinian population living in </w:t>
      </w:r>
      <w:r w:rsidR="00155F5B">
        <w:rPr>
          <w:color w:val="000000" w:themeColor="text1"/>
        </w:rPr>
        <w:t>camps</w:t>
      </w:r>
      <w:r w:rsidRPr="00E51722">
        <w:rPr>
          <w:color w:val="000000" w:themeColor="text1"/>
        </w:rPr>
        <w:t>, where mobility disability comprised the highest percentage in urban areas</w:t>
      </w:r>
      <w:r w:rsidR="00D53AD1">
        <w:rPr>
          <w:color w:val="000000" w:themeColor="text1"/>
        </w:rPr>
        <w:t xml:space="preserve"> and</w:t>
      </w:r>
      <w:r w:rsidRPr="00E51722">
        <w:rPr>
          <w:color w:val="000000" w:themeColor="text1"/>
        </w:rPr>
        <w:t xml:space="preserve"> </w:t>
      </w:r>
      <w:r w:rsidR="00D53AD1">
        <w:rPr>
          <w:color w:val="000000" w:themeColor="text1"/>
        </w:rPr>
        <w:t>camps</w:t>
      </w:r>
      <w:r w:rsidRPr="00E51722">
        <w:rPr>
          <w:color w:val="000000" w:themeColor="text1"/>
        </w:rPr>
        <w:t xml:space="preserve">, among the other types of disabilities with </w:t>
      </w:r>
      <w:r w:rsidR="007C0791">
        <w:rPr>
          <w:color w:val="000000" w:themeColor="text1"/>
        </w:rPr>
        <w:t>1.2</w:t>
      </w:r>
      <w:r w:rsidRPr="00E51722">
        <w:rPr>
          <w:color w:val="000000" w:themeColor="text1"/>
        </w:rPr>
        <w:t xml:space="preserve">%, </w:t>
      </w:r>
      <w:r w:rsidR="007C0791">
        <w:rPr>
          <w:color w:val="000000" w:themeColor="text1"/>
        </w:rPr>
        <w:t>1.6</w:t>
      </w:r>
      <w:r w:rsidRPr="00E51722">
        <w:rPr>
          <w:color w:val="000000" w:themeColor="text1"/>
        </w:rPr>
        <w:t>%, respectively.</w:t>
      </w:r>
      <w:r>
        <w:rPr>
          <w:color w:val="000000" w:themeColor="text1"/>
        </w:rPr>
        <w:t xml:space="preserve"> </w:t>
      </w:r>
      <w:r w:rsidRPr="00E51722">
        <w:rPr>
          <w:color w:val="000000" w:themeColor="text1"/>
        </w:rPr>
        <w:t xml:space="preserve">(see table </w:t>
      </w:r>
      <w:r>
        <w:rPr>
          <w:color w:val="000000" w:themeColor="text1"/>
        </w:rPr>
        <w:t>3</w:t>
      </w:r>
      <w:r w:rsidR="00F74CBA">
        <w:rPr>
          <w:color w:val="000000" w:themeColor="text1"/>
        </w:rPr>
        <w:t>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6C1AEA">
      <w:pPr>
        <w:jc w:val="both"/>
        <w:rPr>
          <w:color w:val="000000" w:themeColor="text1"/>
        </w:rPr>
      </w:pPr>
      <w:r w:rsidRPr="00E51722">
        <w:rPr>
          <w:color w:val="000000" w:themeColor="text1"/>
        </w:rPr>
        <w:t xml:space="preserve">The number of illiterate Palestinian population aged 15 years and over with disability in </w:t>
      </w:r>
      <w:r w:rsidR="00B664D8">
        <w:rPr>
          <w:color w:val="000000" w:themeColor="text1"/>
        </w:rPr>
        <w:t xml:space="preserve">    </w:t>
      </w:r>
      <w:r w:rsidR="00E501A0">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was </w:t>
      </w:r>
      <w:r w:rsidR="007C0791">
        <w:rPr>
          <w:color w:val="000000" w:themeColor="text1"/>
        </w:rPr>
        <w:t>2,477</w:t>
      </w:r>
      <w:r w:rsidRPr="00E51722">
        <w:rPr>
          <w:color w:val="000000" w:themeColor="text1"/>
        </w:rPr>
        <w:t xml:space="preserve"> persons with </w:t>
      </w:r>
      <w:r w:rsidR="007C0791">
        <w:rPr>
          <w:color w:val="000000" w:themeColor="text1"/>
        </w:rPr>
        <w:t>33.0</w:t>
      </w:r>
      <w:r w:rsidRPr="00E51722">
        <w:rPr>
          <w:color w:val="000000" w:themeColor="text1"/>
        </w:rPr>
        <w:t xml:space="preserve">% of the total Palestinian population aged 15 years and over with disability, comprising </w:t>
      </w:r>
      <w:r w:rsidR="007C0791">
        <w:rPr>
          <w:color w:val="000000" w:themeColor="text1"/>
        </w:rPr>
        <w:t>864</w:t>
      </w:r>
      <w:r w:rsidRPr="00E51722">
        <w:rPr>
          <w:color w:val="000000" w:themeColor="text1"/>
        </w:rPr>
        <w:t xml:space="preserve"> males with </w:t>
      </w:r>
      <w:r w:rsidR="007C0791">
        <w:rPr>
          <w:color w:val="000000" w:themeColor="text1"/>
        </w:rPr>
        <w:t>20.8</w:t>
      </w:r>
      <w:r w:rsidRPr="00E51722">
        <w:rPr>
          <w:color w:val="000000" w:themeColor="text1"/>
        </w:rPr>
        <w:t xml:space="preserve">% of the total Palestinian males aged 15 years and over with disability, and </w:t>
      </w:r>
      <w:r w:rsidR="007C0791">
        <w:rPr>
          <w:color w:val="000000" w:themeColor="text1"/>
        </w:rPr>
        <w:t>1,613</w:t>
      </w:r>
      <w:r w:rsidRPr="00E51722">
        <w:rPr>
          <w:color w:val="000000" w:themeColor="text1"/>
        </w:rPr>
        <w:t xml:space="preserve"> females with </w:t>
      </w:r>
      <w:r w:rsidR="007C0791">
        <w:rPr>
          <w:color w:val="000000" w:themeColor="text1"/>
        </w:rPr>
        <w:t>48.1</w:t>
      </w:r>
      <w:r w:rsidRPr="00E51722">
        <w:rPr>
          <w:color w:val="000000" w:themeColor="text1"/>
        </w:rPr>
        <w:t>% of the total Palestinian females aged 15 years and over with disability. On the other hand, the illitera</w:t>
      </w:r>
      <w:r w:rsidR="006C1AEA">
        <w:rPr>
          <w:color w:val="000000" w:themeColor="text1"/>
        </w:rPr>
        <w:t>cy</w:t>
      </w:r>
      <w:r w:rsidRPr="00E51722">
        <w:rPr>
          <w:color w:val="000000" w:themeColor="text1"/>
        </w:rPr>
        <w:t xml:space="preserve"> </w:t>
      </w:r>
      <w:r w:rsidR="00A343AF">
        <w:rPr>
          <w:color w:val="000000" w:themeColor="text1"/>
        </w:rPr>
        <w:t xml:space="preserve">rate of </w:t>
      </w:r>
      <w:r w:rsidRPr="00E51722">
        <w:rPr>
          <w:color w:val="000000" w:themeColor="text1"/>
        </w:rPr>
        <w:t xml:space="preserve">Palestinian </w:t>
      </w:r>
      <w:r>
        <w:rPr>
          <w:color w:val="000000" w:themeColor="text1"/>
        </w:rPr>
        <w:t>population 15 years and over</w:t>
      </w:r>
      <w:r w:rsidRPr="00E51722">
        <w:rPr>
          <w:color w:val="000000" w:themeColor="text1"/>
        </w:rPr>
        <w:t xml:space="preserve"> in </w:t>
      </w:r>
      <w:r w:rsidR="00E501A0">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was </w:t>
      </w:r>
      <w:r w:rsidR="007C0791">
        <w:rPr>
          <w:color w:val="000000" w:themeColor="text1"/>
        </w:rPr>
        <w:t>3.3</w:t>
      </w:r>
      <w:r w:rsidRPr="00E51722">
        <w:rPr>
          <w:color w:val="000000" w:themeColor="text1"/>
        </w:rPr>
        <w:t xml:space="preserve">%; of which </w:t>
      </w:r>
      <w:r w:rsidR="007C0791">
        <w:rPr>
          <w:color w:val="000000" w:themeColor="text1"/>
        </w:rPr>
        <w:t>2.0</w:t>
      </w:r>
      <w:r w:rsidR="00A343AF">
        <w:rPr>
          <w:color w:val="000000" w:themeColor="text1"/>
        </w:rPr>
        <w:t>% the</w:t>
      </w:r>
      <w:r w:rsidRPr="00E51722">
        <w:rPr>
          <w:color w:val="000000" w:themeColor="text1"/>
        </w:rPr>
        <w:t xml:space="preserve"> illitera</w:t>
      </w:r>
      <w:r w:rsidR="006C1AEA">
        <w:rPr>
          <w:color w:val="000000" w:themeColor="text1"/>
        </w:rPr>
        <w:t>cy</w:t>
      </w:r>
      <w:r w:rsidRPr="00E51722">
        <w:rPr>
          <w:color w:val="000000" w:themeColor="text1"/>
        </w:rPr>
        <w:t xml:space="preserve"> </w:t>
      </w:r>
      <w:r w:rsidR="00A343AF">
        <w:rPr>
          <w:color w:val="000000" w:themeColor="text1"/>
        </w:rPr>
        <w:t xml:space="preserve">rate of </w:t>
      </w:r>
      <w:r w:rsidRPr="00E51722">
        <w:rPr>
          <w:color w:val="000000" w:themeColor="text1"/>
        </w:rPr>
        <w:t xml:space="preserve">males, and </w:t>
      </w:r>
      <w:r w:rsidR="007C0791">
        <w:rPr>
          <w:color w:val="000000" w:themeColor="text1"/>
        </w:rPr>
        <w:t>4.6</w:t>
      </w:r>
      <w:r w:rsidRPr="00E51722">
        <w:rPr>
          <w:color w:val="000000" w:themeColor="text1"/>
        </w:rPr>
        <w:t>% was the illitera</w:t>
      </w:r>
      <w:r w:rsidR="006C1AEA">
        <w:rPr>
          <w:color w:val="000000" w:themeColor="text1"/>
        </w:rPr>
        <w:t xml:space="preserve">cy </w:t>
      </w:r>
      <w:r w:rsidR="00A343AF">
        <w:rPr>
          <w:color w:val="000000" w:themeColor="text1"/>
        </w:rPr>
        <w:t>rate of</w:t>
      </w:r>
      <w:r w:rsidRPr="00E51722">
        <w:rPr>
          <w:color w:val="000000" w:themeColor="text1"/>
        </w:rPr>
        <w:t xml:space="preserve"> females of the same age group. (see table</w:t>
      </w:r>
      <w:r w:rsidR="00644610">
        <w:rPr>
          <w:color w:val="000000" w:themeColor="text1"/>
        </w:rPr>
        <w:t>s</w:t>
      </w:r>
      <w:r w:rsidR="002D77A6">
        <w:rPr>
          <w:color w:val="000000" w:themeColor="text1"/>
        </w:rPr>
        <w:t xml:space="preserve"> 18,</w:t>
      </w:r>
      <w:r w:rsidRPr="00E51722">
        <w:rPr>
          <w:color w:val="000000" w:themeColor="text1"/>
        </w:rPr>
        <w:t xml:space="preserve"> </w:t>
      </w:r>
      <w:r w:rsidR="00F74CBA">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046F97">
        <w:trPr>
          <w:trHeight w:val="340"/>
          <w:jc w:val="center"/>
        </w:trPr>
        <w:tc>
          <w:tcPr>
            <w:tcW w:w="5000" w:type="pct"/>
            <w:vAlign w:val="center"/>
          </w:tcPr>
          <w:p w:rsidR="00686E2E" w:rsidRPr="0032597B" w:rsidRDefault="00D53AD1" w:rsidP="002D5E16">
            <w:pPr>
              <w:tabs>
                <w:tab w:val="num" w:pos="624"/>
              </w:tabs>
              <w:ind w:right="140"/>
              <w:jc w:val="center"/>
              <w:rPr>
                <w:b/>
                <w:bCs/>
                <w:color w:val="000000" w:themeColor="text1"/>
                <w:rtl/>
              </w:rPr>
            </w:pPr>
            <w:r>
              <w:rPr>
                <w:b/>
                <w:bCs/>
                <w:color w:val="000000" w:themeColor="text1"/>
              </w:rPr>
              <w:t>5.</w:t>
            </w:r>
            <w:r w:rsidR="002D5E16">
              <w:rPr>
                <w:b/>
                <w:bCs/>
                <w:color w:val="000000" w:themeColor="text1"/>
              </w:rPr>
              <w:t>5</w:t>
            </w:r>
            <w:r w:rsidR="00686E2E" w:rsidRPr="0032597B">
              <w:rPr>
                <w:b/>
                <w:bCs/>
                <w:color w:val="000000" w:themeColor="text1"/>
              </w:rPr>
              <w:t xml:space="preserve"> </w:t>
            </w:r>
            <w:r w:rsidR="00686E2E">
              <w:rPr>
                <w:b/>
                <w:bCs/>
                <w:color w:val="000000" w:themeColor="text1"/>
              </w:rPr>
              <w:t xml:space="preserve">is </w:t>
            </w:r>
            <w:r w:rsidR="00686E2E" w:rsidRPr="0032597B">
              <w:rPr>
                <w:b/>
                <w:bCs/>
                <w:color w:val="000000" w:themeColor="text1"/>
              </w:rPr>
              <w:t xml:space="preserve">the Average Size of </w:t>
            </w:r>
            <w:r w:rsidR="00686E2E">
              <w:rPr>
                <w:b/>
                <w:bCs/>
                <w:color w:val="000000" w:themeColor="text1"/>
              </w:rPr>
              <w:t>t</w:t>
            </w:r>
            <w:r w:rsidR="00686E2E"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4D4CBE">
      <w:pPr>
        <w:pStyle w:val="BodyText2"/>
        <w:jc w:val="both"/>
        <w:rPr>
          <w:color w:val="000000" w:themeColor="text1"/>
        </w:rPr>
      </w:pPr>
      <w:r w:rsidRPr="0032597B">
        <w:rPr>
          <w:color w:val="000000" w:themeColor="text1"/>
        </w:rPr>
        <w:t xml:space="preserve">The final results of the census showed that the number of Palestinian private households </w:t>
      </w:r>
      <w:r>
        <w:rPr>
          <w:color w:val="000000" w:themeColor="text1"/>
        </w:rPr>
        <w:t xml:space="preserve">in </w:t>
      </w:r>
      <w:r w:rsidR="00E501A0">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sidR="007A5E26">
        <w:rPr>
          <w:color w:val="000000" w:themeColor="text1"/>
        </w:rPr>
        <w:t>g</w:t>
      </w:r>
      <w:r>
        <w:rPr>
          <w:color w:val="000000" w:themeColor="text1"/>
        </w:rPr>
        <w:t xml:space="preserve">overnorate </w:t>
      </w:r>
      <w:r w:rsidRPr="0032597B">
        <w:rPr>
          <w:color w:val="000000" w:themeColor="text1"/>
        </w:rPr>
        <w:t xml:space="preserve">totaled </w:t>
      </w:r>
      <w:r w:rsidR="002D5E16">
        <w:rPr>
          <w:color w:val="000000" w:themeColor="text1"/>
        </w:rPr>
        <w:t>66,457</w:t>
      </w:r>
      <w:r>
        <w:rPr>
          <w:color w:val="000000" w:themeColor="text1"/>
        </w:rPr>
        <w:t xml:space="preserve"> households, comprising </w:t>
      </w:r>
      <w:r w:rsidR="004D4CBE">
        <w:rPr>
          <w:color w:val="000000" w:themeColor="text1"/>
        </w:rPr>
        <w:t>58,953</w:t>
      </w:r>
      <w:r>
        <w:rPr>
          <w:color w:val="000000" w:themeColor="text1"/>
        </w:rPr>
        <w:t xml:space="preserve"> households in urban areas with </w:t>
      </w:r>
      <w:r w:rsidR="002D5E16">
        <w:rPr>
          <w:color w:val="000000" w:themeColor="text1"/>
        </w:rPr>
        <w:t>88.7</w:t>
      </w:r>
      <w:r>
        <w:rPr>
          <w:color w:val="000000" w:themeColor="text1"/>
        </w:rPr>
        <w:t xml:space="preserve">%, </w:t>
      </w:r>
      <w:r w:rsidR="002D5E16">
        <w:rPr>
          <w:color w:val="000000" w:themeColor="text1"/>
        </w:rPr>
        <w:t>7,504</w:t>
      </w:r>
      <w:r>
        <w:rPr>
          <w:color w:val="000000" w:themeColor="text1"/>
        </w:rPr>
        <w:t xml:space="preserve"> households living in </w:t>
      </w:r>
      <w:r w:rsidR="00D53AD1">
        <w:rPr>
          <w:color w:val="000000" w:themeColor="text1"/>
        </w:rPr>
        <w:t>camps</w:t>
      </w:r>
      <w:r>
        <w:rPr>
          <w:color w:val="000000" w:themeColor="text1"/>
        </w:rPr>
        <w:t xml:space="preserve"> with </w:t>
      </w:r>
      <w:r w:rsidR="002D5E16">
        <w:rPr>
          <w:color w:val="000000" w:themeColor="text1"/>
        </w:rPr>
        <w:t>11.3</w:t>
      </w:r>
      <w:r>
        <w:rPr>
          <w:color w:val="000000" w:themeColor="text1"/>
        </w:rPr>
        <w:t>%</w:t>
      </w:r>
      <w:r w:rsidR="00713A1D" w:rsidRPr="00713A1D">
        <w:rPr>
          <w:color w:val="000000" w:themeColor="text1"/>
        </w:rPr>
        <w:t xml:space="preserve"> </w:t>
      </w:r>
      <w:r w:rsidR="00713A1D">
        <w:rPr>
          <w:color w:val="000000" w:themeColor="text1"/>
        </w:rPr>
        <w:t xml:space="preserve">of the total </w:t>
      </w:r>
      <w:r w:rsidR="00713A1D" w:rsidRPr="0032597B">
        <w:rPr>
          <w:color w:val="000000" w:themeColor="text1"/>
        </w:rPr>
        <w:t>Palestinian private households</w:t>
      </w:r>
      <w:r w:rsidR="00957D1D">
        <w:rPr>
          <w:color w:val="000000" w:themeColor="text1"/>
        </w:rPr>
        <w:t xml:space="preserve"> in </w:t>
      </w:r>
      <w:r w:rsidR="00E501A0">
        <w:rPr>
          <w:color w:val="000000" w:themeColor="text1"/>
        </w:rPr>
        <w:t xml:space="preserve">Khan </w:t>
      </w:r>
      <w:proofErr w:type="spellStart"/>
      <w:r w:rsidR="00E501A0">
        <w:rPr>
          <w:color w:val="000000" w:themeColor="text1"/>
        </w:rPr>
        <w:t>Yunis</w:t>
      </w:r>
      <w:proofErr w:type="spellEnd"/>
      <w:r w:rsidR="00957D1D">
        <w:rPr>
          <w:color w:val="000000" w:themeColor="text1"/>
        </w:rPr>
        <w:t xml:space="preserve"> governorate</w:t>
      </w:r>
      <w:r>
        <w:rPr>
          <w:color w:val="000000" w:themeColor="text1"/>
        </w:rPr>
        <w:t xml:space="preserve">.  In this context, the average size of </w:t>
      </w:r>
      <w:r w:rsidRPr="0032597B">
        <w:rPr>
          <w:color w:val="000000" w:themeColor="text1"/>
        </w:rPr>
        <w:t xml:space="preserve">the Palestinian households was </w:t>
      </w:r>
      <w:r w:rsidR="00D53AD1">
        <w:rPr>
          <w:color w:val="000000" w:themeColor="text1"/>
        </w:rPr>
        <w:t>5.</w:t>
      </w:r>
      <w:r w:rsidR="002D5E16">
        <w:rPr>
          <w:color w:val="000000" w:themeColor="text1"/>
        </w:rPr>
        <w:t>5</w:t>
      </w:r>
      <w:r>
        <w:rPr>
          <w:color w:val="000000" w:themeColor="text1"/>
        </w:rPr>
        <w:t xml:space="preserve"> person</w:t>
      </w:r>
      <w:r w:rsidR="007F5899">
        <w:rPr>
          <w:color w:val="000000" w:themeColor="text1"/>
        </w:rPr>
        <w:t>s</w:t>
      </w:r>
      <w:r>
        <w:rPr>
          <w:color w:val="000000" w:themeColor="text1"/>
        </w:rPr>
        <w:t xml:space="preserve">, where the average size was </w:t>
      </w:r>
      <w:r w:rsidR="00C9428C">
        <w:rPr>
          <w:color w:val="000000" w:themeColor="text1"/>
        </w:rPr>
        <w:t>5.</w:t>
      </w:r>
      <w:r w:rsidR="002D5E16">
        <w:rPr>
          <w:color w:val="000000" w:themeColor="text1"/>
        </w:rPr>
        <w:t>5</w:t>
      </w:r>
      <w:r w:rsidR="007F5899">
        <w:rPr>
          <w:color w:val="000000" w:themeColor="text1"/>
        </w:rPr>
        <w:t xml:space="preserve"> persons</w:t>
      </w:r>
      <w:r>
        <w:rPr>
          <w:color w:val="000000" w:themeColor="text1"/>
        </w:rPr>
        <w:t xml:space="preserve"> in </w:t>
      </w:r>
      <w:r w:rsidR="00C9428C">
        <w:rPr>
          <w:color w:val="000000" w:themeColor="text1"/>
        </w:rPr>
        <w:t>urban</w:t>
      </w:r>
      <w:r w:rsidR="00B66A4E">
        <w:rPr>
          <w:color w:val="000000" w:themeColor="text1"/>
        </w:rPr>
        <w:t xml:space="preserve"> areas</w:t>
      </w:r>
      <w:r w:rsidR="00B66A4E" w:rsidRPr="00B66A4E">
        <w:rPr>
          <w:color w:val="000000" w:themeColor="text1"/>
        </w:rPr>
        <w:t xml:space="preserve"> </w:t>
      </w:r>
      <w:r w:rsidR="00C9428C">
        <w:rPr>
          <w:color w:val="000000" w:themeColor="text1"/>
        </w:rPr>
        <w:t>and 5.</w:t>
      </w:r>
      <w:r w:rsidR="002D5E16">
        <w:rPr>
          <w:color w:val="000000" w:themeColor="text1"/>
        </w:rPr>
        <w:t>4</w:t>
      </w:r>
      <w:r w:rsidR="00C9428C">
        <w:rPr>
          <w:color w:val="000000" w:themeColor="text1"/>
        </w:rPr>
        <w:t xml:space="preserve"> in</w:t>
      </w:r>
      <w:r w:rsidR="00B66A4E">
        <w:rPr>
          <w:color w:val="000000" w:themeColor="text1"/>
        </w:rPr>
        <w:t xml:space="preserve"> </w:t>
      </w:r>
      <w:r w:rsidR="00D53AD1">
        <w:rPr>
          <w:color w:val="000000" w:themeColor="text1"/>
        </w:rPr>
        <w:t>camps</w:t>
      </w:r>
      <w:r>
        <w:rPr>
          <w:color w:val="000000" w:themeColor="text1"/>
        </w:rPr>
        <w:t xml:space="preserve">. </w:t>
      </w:r>
      <w:r w:rsidRPr="0032597B">
        <w:rPr>
          <w:color w:val="000000" w:themeColor="text1"/>
        </w:rPr>
        <w:t xml:space="preserve">The number of nuclear households in </w:t>
      </w:r>
      <w:r w:rsidR="00CD12E6">
        <w:rPr>
          <w:color w:val="000000" w:themeColor="text1"/>
        </w:rPr>
        <w:t xml:space="preserve">Khan </w:t>
      </w:r>
      <w:proofErr w:type="spellStart"/>
      <w:r w:rsidR="00E501A0">
        <w:rPr>
          <w:color w:val="000000" w:themeColor="text1"/>
        </w:rPr>
        <w:t>Yunis</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reached </w:t>
      </w:r>
      <w:r w:rsidR="002D5E16">
        <w:rPr>
          <w:color w:val="000000" w:themeColor="text1"/>
        </w:rPr>
        <w:t>55,747</w:t>
      </w:r>
      <w:r w:rsidR="007F5899">
        <w:rPr>
          <w:color w:val="000000" w:themeColor="text1"/>
        </w:rPr>
        <w:t xml:space="preserve"> household</w:t>
      </w:r>
      <w:r w:rsidR="00D53AD1">
        <w:rPr>
          <w:color w:val="000000" w:themeColor="text1"/>
        </w:rPr>
        <w:t>s</w:t>
      </w:r>
      <w:r w:rsidRPr="0032597B">
        <w:rPr>
          <w:color w:val="000000" w:themeColor="text1"/>
        </w:rPr>
        <w:t xml:space="preserve"> or </w:t>
      </w:r>
      <w:r w:rsidR="002D5E16">
        <w:rPr>
          <w:color w:val="000000" w:themeColor="text1"/>
        </w:rPr>
        <w:t>83.9</w:t>
      </w:r>
      <w:r w:rsidRPr="0032597B">
        <w:rPr>
          <w:color w:val="000000" w:themeColor="text1"/>
        </w:rPr>
        <w:t xml:space="preserve">% of the total number of the Palestinian </w:t>
      </w:r>
      <w:r w:rsidR="00065E73">
        <w:rPr>
          <w:color w:val="000000" w:themeColor="text1"/>
        </w:rPr>
        <w:t xml:space="preserve">private </w:t>
      </w:r>
      <w:r w:rsidRPr="0032597B">
        <w:rPr>
          <w:color w:val="000000" w:themeColor="text1"/>
        </w:rPr>
        <w:t xml:space="preserve">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686E2E" w:rsidRDefault="00686E2E" w:rsidP="00164850">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lastRenderedPageBreak/>
        <w:t xml:space="preserve">Percentage Distribution of the Palestinian Private Households in </w:t>
      </w:r>
      <w:r w:rsidR="00E501A0">
        <w:rPr>
          <w:rFonts w:ascii="Arial" w:hAnsi="Arial" w:cs="Arial"/>
          <w:b/>
          <w:bCs/>
          <w:color w:val="000000" w:themeColor="text1"/>
          <w:sz w:val="22"/>
          <w:szCs w:val="22"/>
        </w:rPr>
        <w:t xml:space="preserve">Khan </w:t>
      </w:r>
      <w:proofErr w:type="spellStart"/>
      <w:r w:rsidR="00E501A0">
        <w:rPr>
          <w:rFonts w:ascii="Arial" w:hAnsi="Arial" w:cs="Arial"/>
          <w:b/>
          <w:bCs/>
          <w:color w:val="000000" w:themeColor="text1"/>
          <w:sz w:val="22"/>
          <w:szCs w:val="22"/>
        </w:rPr>
        <w:t>Yunis</w:t>
      </w:r>
      <w:proofErr w:type="spellEnd"/>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00384350">
        <w:rPr>
          <w:rFonts w:ascii="Arial" w:hAnsi="Arial" w:cs="Arial"/>
          <w:b/>
          <w:bCs/>
          <w:color w:val="000000" w:themeColor="text1"/>
          <w:sz w:val="22"/>
          <w:szCs w:val="22"/>
        </w:rPr>
        <w:t xml:space="preserve"> by Type</w:t>
      </w:r>
      <w:r w:rsidR="00192E96">
        <w:rPr>
          <w:rFonts w:ascii="Arial" w:hAnsi="Arial" w:cs="Arial"/>
          <w:b/>
          <w:bCs/>
          <w:color w:val="000000" w:themeColor="text1"/>
          <w:sz w:val="22"/>
          <w:szCs w:val="22"/>
        </w:rPr>
        <w:t xml:space="preserve"> of locality</w:t>
      </w:r>
      <w:r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046F97">
        <w:trPr>
          <w:jc w:val="center"/>
        </w:trPr>
        <w:tc>
          <w:tcPr>
            <w:tcW w:w="8789" w:type="dxa"/>
          </w:tcPr>
          <w:p w:rsidR="00686E2E" w:rsidRDefault="00686E2E" w:rsidP="00046F97">
            <w:pPr>
              <w:jc w:val="center"/>
            </w:pPr>
            <w:r w:rsidRPr="00885180">
              <w:rPr>
                <w:noProof/>
              </w:rPr>
              <w:drawing>
                <wp:inline distT="0" distB="0" distL="0" distR="0">
                  <wp:extent cx="4637903" cy="2784390"/>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9776F8">
      <w:footerReference w:type="default" r:id="rId22"/>
      <w:footerReference w:type="first" r:id="rId23"/>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0C61" w:rsidRDefault="00820C61">
      <w:r>
        <w:separator/>
      </w:r>
    </w:p>
  </w:endnote>
  <w:endnote w:type="continuationSeparator" w:id="0">
    <w:p w:rsidR="00820C61" w:rsidRDefault="00820C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Roboto">
    <w:altName w:val="Times New Roman"/>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C61" w:rsidRDefault="00820C61" w:rsidP="009776F8">
    <w:pPr>
      <w:pStyle w:val="Footer"/>
      <w:jc w:val="center"/>
    </w:pPr>
  </w:p>
  <w:p w:rsidR="00820C61" w:rsidRDefault="00820C6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88319949"/>
      <w:docPartObj>
        <w:docPartGallery w:val="Page Numbers (Bottom of Page)"/>
        <w:docPartUnique/>
      </w:docPartObj>
    </w:sdtPr>
    <w:sdtContent>
      <w:p w:rsidR="00820C61" w:rsidRPr="005065DA" w:rsidRDefault="00820C61">
        <w:pPr>
          <w:pStyle w:val="Footer"/>
          <w:jc w:val="center"/>
          <w:rPr>
            <w:sz w:val="20"/>
            <w:szCs w:val="20"/>
          </w:rPr>
        </w:pPr>
        <w:r w:rsidRPr="005065DA">
          <w:rPr>
            <w:sz w:val="20"/>
            <w:szCs w:val="20"/>
          </w:rPr>
          <w:t>[</w:t>
        </w:r>
        <w:r w:rsidR="002F4478" w:rsidRPr="005065DA">
          <w:rPr>
            <w:sz w:val="20"/>
            <w:szCs w:val="20"/>
          </w:rPr>
          <w:fldChar w:fldCharType="begin"/>
        </w:r>
        <w:r w:rsidRPr="005065DA">
          <w:rPr>
            <w:sz w:val="20"/>
            <w:szCs w:val="20"/>
          </w:rPr>
          <w:instrText xml:space="preserve"> PAGE   \* MERGEFORMAT </w:instrText>
        </w:r>
        <w:r w:rsidR="002F4478" w:rsidRPr="005065DA">
          <w:rPr>
            <w:sz w:val="20"/>
            <w:szCs w:val="20"/>
          </w:rPr>
          <w:fldChar w:fldCharType="separate"/>
        </w:r>
        <w:r w:rsidR="00023ED5">
          <w:rPr>
            <w:noProof/>
            <w:sz w:val="20"/>
            <w:szCs w:val="20"/>
          </w:rPr>
          <w:t>36</w:t>
        </w:r>
        <w:r w:rsidR="002F4478" w:rsidRPr="005065DA">
          <w:rPr>
            <w:sz w:val="20"/>
            <w:szCs w:val="20"/>
          </w:rPr>
          <w:fldChar w:fldCharType="end"/>
        </w:r>
        <w:r w:rsidRPr="005065DA">
          <w:rPr>
            <w:sz w:val="20"/>
            <w:szCs w:val="20"/>
          </w:rPr>
          <w:t>]</w:t>
        </w:r>
      </w:p>
    </w:sdtContent>
  </w:sdt>
  <w:p w:rsidR="00820C61" w:rsidRPr="00E661C7" w:rsidRDefault="00820C61" w:rsidP="00E661C7">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C61" w:rsidRDefault="00820C61" w:rsidP="009776F8">
    <w:pPr>
      <w:pStyle w:val="Footer"/>
      <w:jc w:val="center"/>
    </w:pPr>
  </w:p>
  <w:p w:rsidR="00820C61" w:rsidRDefault="00820C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0C61" w:rsidRDefault="00820C61">
      <w:r>
        <w:separator/>
      </w:r>
    </w:p>
  </w:footnote>
  <w:footnote w:type="continuationSeparator" w:id="0">
    <w:p w:rsidR="00820C61" w:rsidRDefault="00820C61">
      <w:r>
        <w:continuationSeparator/>
      </w:r>
    </w:p>
  </w:footnote>
  <w:footnote w:id="1">
    <w:p w:rsidR="00820C61" w:rsidRPr="00EE29FE" w:rsidRDefault="00820C61" w:rsidP="002D24C0">
      <w:pPr>
        <w:pStyle w:val="FootnoteText"/>
        <w:rPr>
          <w:sz w:val="18"/>
          <w:szCs w:val="18"/>
        </w:rPr>
      </w:pPr>
      <w:r w:rsidRPr="00CE4600">
        <w:rPr>
          <w:sz w:val="18"/>
          <w:szCs w:val="18"/>
          <w:vertAlign w:val="superscript"/>
        </w:rPr>
        <w:footnoteRef/>
      </w:r>
      <w:r w:rsidRPr="00EE29FE">
        <w:rPr>
          <w:sz w:val="18"/>
          <w:szCs w:val="18"/>
          <w:rtl/>
        </w:rPr>
        <w:t xml:space="preserve"> </w:t>
      </w:r>
      <w:r w:rsidRPr="00120C3B">
        <w:rPr>
          <w:sz w:val="18"/>
          <w:szCs w:val="18"/>
        </w:rPr>
        <w:t>Includes population counted a</w:t>
      </w:r>
      <w:r>
        <w:rPr>
          <w:sz w:val="18"/>
          <w:szCs w:val="18"/>
        </w:rPr>
        <w:t xml:space="preserve">nd uncounted </w:t>
      </w:r>
      <w:r w:rsidRPr="00120C3B">
        <w:rPr>
          <w:sz w:val="18"/>
          <w:szCs w:val="18"/>
        </w:rPr>
        <w:t>population estimates according to post enumeration survey.</w:t>
      </w:r>
    </w:p>
  </w:footnote>
  <w:footnote w:id="2">
    <w:p w:rsidR="00820C61" w:rsidRPr="00EE29FE" w:rsidRDefault="00820C61"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820C61" w:rsidRPr="00EE29FE" w:rsidRDefault="00820C61"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C61" w:rsidRPr="0029356E" w:rsidRDefault="00820C61" w:rsidP="006F2896">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xml:space="preserve">– Detailed Report – Khan </w:t>
    </w:r>
    <w:proofErr w:type="spellStart"/>
    <w:r>
      <w:rPr>
        <w:rFonts w:ascii="Arial" w:hAnsi="Arial" w:cs="Arial"/>
        <w:sz w:val="16"/>
        <w:szCs w:val="16"/>
      </w:rPr>
      <w:t>Yunis</w:t>
    </w:r>
    <w:proofErr w:type="spellEnd"/>
    <w:r>
      <w:rPr>
        <w:rFonts w:ascii="Arial" w:hAnsi="Arial" w:cs="Arial"/>
        <w:sz w:val="16"/>
        <w:szCs w:val="16"/>
      </w:rPr>
      <w:t xml:space="preserve"> Governorate</w:t>
    </w:r>
  </w:p>
  <w:p w:rsidR="00820C61" w:rsidRPr="004F318E" w:rsidRDefault="00820C61" w:rsidP="0029356E">
    <w:pPr>
      <w:pStyle w:val="Header"/>
      <w:rPr>
        <w:rFonts w:ascii="Arial" w:hAnsi="Arial" w:cs="Arial"/>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C61" w:rsidRPr="0029356E" w:rsidRDefault="00820C61" w:rsidP="00F36CE2">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xml:space="preserve">– Detailed Report – Khan </w:t>
    </w:r>
    <w:proofErr w:type="spellStart"/>
    <w:r>
      <w:rPr>
        <w:rFonts w:ascii="Arial" w:hAnsi="Arial" w:cs="Arial"/>
        <w:sz w:val="16"/>
        <w:szCs w:val="16"/>
      </w:rPr>
      <w:t>Yunis</w:t>
    </w:r>
    <w:proofErr w:type="spellEnd"/>
    <w:r>
      <w:rPr>
        <w:rFonts w:ascii="Arial" w:hAnsi="Arial" w:cs="Arial"/>
        <w:sz w:val="16"/>
        <w:szCs w:val="16"/>
      </w:rPr>
      <w:t xml:space="preserve"> Governorate</w:t>
    </w:r>
  </w:p>
  <w:p w:rsidR="00820C61" w:rsidRPr="004F318E" w:rsidRDefault="00820C61"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11FA5E35"/>
    <w:multiLevelType w:val="multilevel"/>
    <w:tmpl w:val="34A0364E"/>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9">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3">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643C29A7"/>
    <w:multiLevelType w:val="hybridMultilevel"/>
    <w:tmpl w:val="2056FBA2"/>
    <w:lvl w:ilvl="0" w:tplc="FD62651E">
      <w:start w:val="1"/>
      <w:numFmt w:val="bullet"/>
      <w:lvlText w:val=""/>
      <w:lvlJc w:val="left"/>
      <w:pPr>
        <w:ind w:left="502" w:hanging="360"/>
      </w:pPr>
      <w:rPr>
        <w:rFonts w:ascii="Symbol" w:hAnsi="Symbol" w:hint="default"/>
        <w:b/>
        <w:bCs/>
        <w:sz w:val="24"/>
        <w:szCs w:val="24"/>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1D3468"/>
    <w:multiLevelType w:val="hybridMultilevel"/>
    <w:tmpl w:val="88663F62"/>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
  </w:num>
  <w:num w:numId="4">
    <w:abstractNumId w:val="4"/>
  </w:num>
  <w:num w:numId="5">
    <w:abstractNumId w:val="0"/>
  </w:num>
  <w:num w:numId="6">
    <w:abstractNumId w:val="18"/>
  </w:num>
  <w:num w:numId="7">
    <w:abstractNumId w:val="17"/>
  </w:num>
  <w:num w:numId="8">
    <w:abstractNumId w:val="14"/>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 w:numId="13">
    <w:abstractNumId w:val="13"/>
  </w:num>
  <w:num w:numId="14">
    <w:abstractNumId w:val="2"/>
  </w:num>
  <w:num w:numId="15">
    <w:abstractNumId w:val="9"/>
  </w:num>
  <w:num w:numId="16">
    <w:abstractNumId w:val="5"/>
  </w:num>
  <w:num w:numId="17">
    <w:abstractNumId w:val="10"/>
  </w:num>
  <w:num w:numId="18">
    <w:abstractNumId w:val="16"/>
  </w:num>
  <w:num w:numId="19">
    <w:abstractNumId w:val="1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474113"/>
  </w:hdrShapeDefaults>
  <w:footnotePr>
    <w:footnote w:id="-1"/>
    <w:footnote w:id="0"/>
  </w:footnotePr>
  <w:endnotePr>
    <w:endnote w:id="-1"/>
    <w:endnote w:id="0"/>
  </w:endnotePr>
  <w:compat/>
  <w:rsids>
    <w:rsidRoot w:val="00B91DA9"/>
    <w:rsid w:val="00000283"/>
    <w:rsid w:val="000006F5"/>
    <w:rsid w:val="00001665"/>
    <w:rsid w:val="00001AC6"/>
    <w:rsid w:val="00002161"/>
    <w:rsid w:val="00002473"/>
    <w:rsid w:val="00003562"/>
    <w:rsid w:val="00003CD2"/>
    <w:rsid w:val="000049C1"/>
    <w:rsid w:val="00005A8F"/>
    <w:rsid w:val="00005D00"/>
    <w:rsid w:val="00006BB6"/>
    <w:rsid w:val="00007641"/>
    <w:rsid w:val="000078DE"/>
    <w:rsid w:val="00007A41"/>
    <w:rsid w:val="00007FC4"/>
    <w:rsid w:val="00012709"/>
    <w:rsid w:val="00012DAF"/>
    <w:rsid w:val="00012FD7"/>
    <w:rsid w:val="00013C0E"/>
    <w:rsid w:val="00013D7E"/>
    <w:rsid w:val="00013EF4"/>
    <w:rsid w:val="0001468D"/>
    <w:rsid w:val="00014E7E"/>
    <w:rsid w:val="000157AD"/>
    <w:rsid w:val="00015931"/>
    <w:rsid w:val="000165E2"/>
    <w:rsid w:val="00016E24"/>
    <w:rsid w:val="00020D45"/>
    <w:rsid w:val="00021DCF"/>
    <w:rsid w:val="000228EC"/>
    <w:rsid w:val="000231A4"/>
    <w:rsid w:val="000233E4"/>
    <w:rsid w:val="00023ED5"/>
    <w:rsid w:val="00024401"/>
    <w:rsid w:val="00024706"/>
    <w:rsid w:val="00025659"/>
    <w:rsid w:val="00026480"/>
    <w:rsid w:val="000267DF"/>
    <w:rsid w:val="000269C3"/>
    <w:rsid w:val="00026EBD"/>
    <w:rsid w:val="00027806"/>
    <w:rsid w:val="00027D55"/>
    <w:rsid w:val="0003079B"/>
    <w:rsid w:val="000307DF"/>
    <w:rsid w:val="00030939"/>
    <w:rsid w:val="00030A97"/>
    <w:rsid w:val="000328AC"/>
    <w:rsid w:val="000333E7"/>
    <w:rsid w:val="0003412B"/>
    <w:rsid w:val="000342E2"/>
    <w:rsid w:val="000366C6"/>
    <w:rsid w:val="00036AE1"/>
    <w:rsid w:val="00036E27"/>
    <w:rsid w:val="00042737"/>
    <w:rsid w:val="000429D2"/>
    <w:rsid w:val="000439E8"/>
    <w:rsid w:val="0004448E"/>
    <w:rsid w:val="000456BA"/>
    <w:rsid w:val="00045CF1"/>
    <w:rsid w:val="000462BE"/>
    <w:rsid w:val="00046F97"/>
    <w:rsid w:val="0004791D"/>
    <w:rsid w:val="0005002D"/>
    <w:rsid w:val="000523FF"/>
    <w:rsid w:val="00052B58"/>
    <w:rsid w:val="00052ED9"/>
    <w:rsid w:val="00053364"/>
    <w:rsid w:val="0005405E"/>
    <w:rsid w:val="000559B5"/>
    <w:rsid w:val="000564C7"/>
    <w:rsid w:val="00056B9C"/>
    <w:rsid w:val="000576F6"/>
    <w:rsid w:val="00057A73"/>
    <w:rsid w:val="0006037B"/>
    <w:rsid w:val="00065E73"/>
    <w:rsid w:val="000663DB"/>
    <w:rsid w:val="000673FD"/>
    <w:rsid w:val="000674E9"/>
    <w:rsid w:val="0007075D"/>
    <w:rsid w:val="00071562"/>
    <w:rsid w:val="00072A4C"/>
    <w:rsid w:val="00072BE7"/>
    <w:rsid w:val="00072D70"/>
    <w:rsid w:val="00073DBC"/>
    <w:rsid w:val="000752EB"/>
    <w:rsid w:val="0007724C"/>
    <w:rsid w:val="000773BF"/>
    <w:rsid w:val="00080CEA"/>
    <w:rsid w:val="00081013"/>
    <w:rsid w:val="00081674"/>
    <w:rsid w:val="00082F31"/>
    <w:rsid w:val="0008452B"/>
    <w:rsid w:val="00084548"/>
    <w:rsid w:val="00084A6D"/>
    <w:rsid w:val="0008725C"/>
    <w:rsid w:val="00087608"/>
    <w:rsid w:val="00087D6F"/>
    <w:rsid w:val="00092348"/>
    <w:rsid w:val="00094847"/>
    <w:rsid w:val="00095EFF"/>
    <w:rsid w:val="00097BD6"/>
    <w:rsid w:val="00097FF4"/>
    <w:rsid w:val="000A055A"/>
    <w:rsid w:val="000A0877"/>
    <w:rsid w:val="000A0EA6"/>
    <w:rsid w:val="000A1C0D"/>
    <w:rsid w:val="000A320C"/>
    <w:rsid w:val="000A4209"/>
    <w:rsid w:val="000A6EC1"/>
    <w:rsid w:val="000B079E"/>
    <w:rsid w:val="000B0A32"/>
    <w:rsid w:val="000B0B73"/>
    <w:rsid w:val="000B289A"/>
    <w:rsid w:val="000B2E4A"/>
    <w:rsid w:val="000B3A21"/>
    <w:rsid w:val="000B5785"/>
    <w:rsid w:val="000B660E"/>
    <w:rsid w:val="000C041A"/>
    <w:rsid w:val="000C0698"/>
    <w:rsid w:val="000C07BD"/>
    <w:rsid w:val="000C09FC"/>
    <w:rsid w:val="000C26B0"/>
    <w:rsid w:val="000C33F5"/>
    <w:rsid w:val="000C4243"/>
    <w:rsid w:val="000C45BC"/>
    <w:rsid w:val="000C46D0"/>
    <w:rsid w:val="000C5EF7"/>
    <w:rsid w:val="000C6EE4"/>
    <w:rsid w:val="000C796E"/>
    <w:rsid w:val="000D141A"/>
    <w:rsid w:val="000D1AFB"/>
    <w:rsid w:val="000D2A5A"/>
    <w:rsid w:val="000D2EAE"/>
    <w:rsid w:val="000D39BF"/>
    <w:rsid w:val="000D55C3"/>
    <w:rsid w:val="000D5CC0"/>
    <w:rsid w:val="000D61BF"/>
    <w:rsid w:val="000D634B"/>
    <w:rsid w:val="000D75F5"/>
    <w:rsid w:val="000E070B"/>
    <w:rsid w:val="000E07FE"/>
    <w:rsid w:val="000E08FA"/>
    <w:rsid w:val="000E46C0"/>
    <w:rsid w:val="000E4ECF"/>
    <w:rsid w:val="000E66BD"/>
    <w:rsid w:val="000E6BDC"/>
    <w:rsid w:val="000E6FCD"/>
    <w:rsid w:val="000E7D9F"/>
    <w:rsid w:val="000F1544"/>
    <w:rsid w:val="000F188B"/>
    <w:rsid w:val="000F1F58"/>
    <w:rsid w:val="000F27D4"/>
    <w:rsid w:val="000F51BE"/>
    <w:rsid w:val="000F57FC"/>
    <w:rsid w:val="000F5852"/>
    <w:rsid w:val="000F5B17"/>
    <w:rsid w:val="000F6BA5"/>
    <w:rsid w:val="000F6ED3"/>
    <w:rsid w:val="00102956"/>
    <w:rsid w:val="00103E74"/>
    <w:rsid w:val="00104B7C"/>
    <w:rsid w:val="00105BCF"/>
    <w:rsid w:val="001075AD"/>
    <w:rsid w:val="001075F9"/>
    <w:rsid w:val="00110A34"/>
    <w:rsid w:val="00110D90"/>
    <w:rsid w:val="00111180"/>
    <w:rsid w:val="001118DE"/>
    <w:rsid w:val="00111E96"/>
    <w:rsid w:val="00112616"/>
    <w:rsid w:val="00112769"/>
    <w:rsid w:val="001150AA"/>
    <w:rsid w:val="0011609A"/>
    <w:rsid w:val="00121AF4"/>
    <w:rsid w:val="00122FCB"/>
    <w:rsid w:val="0012446B"/>
    <w:rsid w:val="00124F6A"/>
    <w:rsid w:val="00125AA1"/>
    <w:rsid w:val="00127A77"/>
    <w:rsid w:val="00131F23"/>
    <w:rsid w:val="00132CAB"/>
    <w:rsid w:val="00135384"/>
    <w:rsid w:val="001361FF"/>
    <w:rsid w:val="00136697"/>
    <w:rsid w:val="00136AD8"/>
    <w:rsid w:val="00136DBD"/>
    <w:rsid w:val="0013776E"/>
    <w:rsid w:val="00140213"/>
    <w:rsid w:val="00140992"/>
    <w:rsid w:val="0014124D"/>
    <w:rsid w:val="00141575"/>
    <w:rsid w:val="00143266"/>
    <w:rsid w:val="0014361F"/>
    <w:rsid w:val="00143E75"/>
    <w:rsid w:val="0014478A"/>
    <w:rsid w:val="00144E57"/>
    <w:rsid w:val="0014526C"/>
    <w:rsid w:val="0015195D"/>
    <w:rsid w:val="00151DD4"/>
    <w:rsid w:val="00152DD7"/>
    <w:rsid w:val="00154AE0"/>
    <w:rsid w:val="001551CC"/>
    <w:rsid w:val="00155F5B"/>
    <w:rsid w:val="00156420"/>
    <w:rsid w:val="00156777"/>
    <w:rsid w:val="001608B6"/>
    <w:rsid w:val="0016177D"/>
    <w:rsid w:val="00161F94"/>
    <w:rsid w:val="001627AF"/>
    <w:rsid w:val="00164850"/>
    <w:rsid w:val="00164F0E"/>
    <w:rsid w:val="00165466"/>
    <w:rsid w:val="00166DE3"/>
    <w:rsid w:val="00166FF7"/>
    <w:rsid w:val="00171AE5"/>
    <w:rsid w:val="00172455"/>
    <w:rsid w:val="00173521"/>
    <w:rsid w:val="001738BC"/>
    <w:rsid w:val="001759D3"/>
    <w:rsid w:val="00175A86"/>
    <w:rsid w:val="00176A1C"/>
    <w:rsid w:val="00177721"/>
    <w:rsid w:val="0017786C"/>
    <w:rsid w:val="001778D7"/>
    <w:rsid w:val="00177C68"/>
    <w:rsid w:val="001800C6"/>
    <w:rsid w:val="00180FAF"/>
    <w:rsid w:val="001820FA"/>
    <w:rsid w:val="00182FFD"/>
    <w:rsid w:val="00185230"/>
    <w:rsid w:val="0018538A"/>
    <w:rsid w:val="001864F3"/>
    <w:rsid w:val="00187F15"/>
    <w:rsid w:val="001911FE"/>
    <w:rsid w:val="00192E96"/>
    <w:rsid w:val="00194BA9"/>
    <w:rsid w:val="0019565C"/>
    <w:rsid w:val="001959DB"/>
    <w:rsid w:val="001974E4"/>
    <w:rsid w:val="001976FF"/>
    <w:rsid w:val="001A054C"/>
    <w:rsid w:val="001A14E9"/>
    <w:rsid w:val="001A1C14"/>
    <w:rsid w:val="001A3015"/>
    <w:rsid w:val="001A421C"/>
    <w:rsid w:val="001A50FB"/>
    <w:rsid w:val="001A578A"/>
    <w:rsid w:val="001A625E"/>
    <w:rsid w:val="001A6A6F"/>
    <w:rsid w:val="001A721E"/>
    <w:rsid w:val="001B0BDC"/>
    <w:rsid w:val="001B4325"/>
    <w:rsid w:val="001B5390"/>
    <w:rsid w:val="001B54BC"/>
    <w:rsid w:val="001B59B8"/>
    <w:rsid w:val="001B6819"/>
    <w:rsid w:val="001C01E1"/>
    <w:rsid w:val="001C06B6"/>
    <w:rsid w:val="001C0B04"/>
    <w:rsid w:val="001C16D6"/>
    <w:rsid w:val="001C21FD"/>
    <w:rsid w:val="001C28BB"/>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E82"/>
    <w:rsid w:val="001E2074"/>
    <w:rsid w:val="001E288D"/>
    <w:rsid w:val="001E3103"/>
    <w:rsid w:val="001E3D4A"/>
    <w:rsid w:val="001E4691"/>
    <w:rsid w:val="001F1392"/>
    <w:rsid w:val="001F1425"/>
    <w:rsid w:val="001F1E33"/>
    <w:rsid w:val="001F433D"/>
    <w:rsid w:val="001F60B8"/>
    <w:rsid w:val="001F68DB"/>
    <w:rsid w:val="001F7036"/>
    <w:rsid w:val="001F70F4"/>
    <w:rsid w:val="00201404"/>
    <w:rsid w:val="00201770"/>
    <w:rsid w:val="00202FB4"/>
    <w:rsid w:val="00203784"/>
    <w:rsid w:val="00204D6F"/>
    <w:rsid w:val="00205A03"/>
    <w:rsid w:val="00205CD7"/>
    <w:rsid w:val="00206810"/>
    <w:rsid w:val="00206994"/>
    <w:rsid w:val="002107B2"/>
    <w:rsid w:val="00211163"/>
    <w:rsid w:val="00211312"/>
    <w:rsid w:val="00215E01"/>
    <w:rsid w:val="002164C8"/>
    <w:rsid w:val="00217042"/>
    <w:rsid w:val="00217106"/>
    <w:rsid w:val="002202C0"/>
    <w:rsid w:val="00224244"/>
    <w:rsid w:val="00224470"/>
    <w:rsid w:val="002246B8"/>
    <w:rsid w:val="00224FDA"/>
    <w:rsid w:val="00225051"/>
    <w:rsid w:val="002253FC"/>
    <w:rsid w:val="00226544"/>
    <w:rsid w:val="0022662D"/>
    <w:rsid w:val="00227555"/>
    <w:rsid w:val="00227C41"/>
    <w:rsid w:val="00231FC4"/>
    <w:rsid w:val="0023565A"/>
    <w:rsid w:val="0023565F"/>
    <w:rsid w:val="002359DF"/>
    <w:rsid w:val="00235DE1"/>
    <w:rsid w:val="0023606F"/>
    <w:rsid w:val="002401F7"/>
    <w:rsid w:val="00240CF8"/>
    <w:rsid w:val="0024107C"/>
    <w:rsid w:val="002415DF"/>
    <w:rsid w:val="00241843"/>
    <w:rsid w:val="002433E8"/>
    <w:rsid w:val="002437BF"/>
    <w:rsid w:val="00243A07"/>
    <w:rsid w:val="00243D78"/>
    <w:rsid w:val="00244895"/>
    <w:rsid w:val="00246CB0"/>
    <w:rsid w:val="002474B4"/>
    <w:rsid w:val="00250EEF"/>
    <w:rsid w:val="0025108C"/>
    <w:rsid w:val="00252F44"/>
    <w:rsid w:val="00253745"/>
    <w:rsid w:val="00254956"/>
    <w:rsid w:val="0025541C"/>
    <w:rsid w:val="00256358"/>
    <w:rsid w:val="00260A76"/>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77F44"/>
    <w:rsid w:val="00280D81"/>
    <w:rsid w:val="00282FEC"/>
    <w:rsid w:val="00283C5D"/>
    <w:rsid w:val="002847DF"/>
    <w:rsid w:val="002847F4"/>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A7F87"/>
    <w:rsid w:val="002B0822"/>
    <w:rsid w:val="002B08D5"/>
    <w:rsid w:val="002B1827"/>
    <w:rsid w:val="002B2C93"/>
    <w:rsid w:val="002B4ABE"/>
    <w:rsid w:val="002B4F20"/>
    <w:rsid w:val="002B5651"/>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4C0"/>
    <w:rsid w:val="002D277A"/>
    <w:rsid w:val="002D5411"/>
    <w:rsid w:val="002D5A21"/>
    <w:rsid w:val="002D5E16"/>
    <w:rsid w:val="002D646C"/>
    <w:rsid w:val="002D779B"/>
    <w:rsid w:val="002D77A6"/>
    <w:rsid w:val="002D7B90"/>
    <w:rsid w:val="002D7DF3"/>
    <w:rsid w:val="002E0A39"/>
    <w:rsid w:val="002E3CC0"/>
    <w:rsid w:val="002E439B"/>
    <w:rsid w:val="002E5332"/>
    <w:rsid w:val="002E77A3"/>
    <w:rsid w:val="002F1169"/>
    <w:rsid w:val="002F1413"/>
    <w:rsid w:val="002F1FA9"/>
    <w:rsid w:val="002F2755"/>
    <w:rsid w:val="002F4478"/>
    <w:rsid w:val="002F4D72"/>
    <w:rsid w:val="002F4FE5"/>
    <w:rsid w:val="002F7934"/>
    <w:rsid w:val="00300734"/>
    <w:rsid w:val="00300B8F"/>
    <w:rsid w:val="003015CE"/>
    <w:rsid w:val="00301AA2"/>
    <w:rsid w:val="00302434"/>
    <w:rsid w:val="003039A4"/>
    <w:rsid w:val="003055BB"/>
    <w:rsid w:val="00305CD0"/>
    <w:rsid w:val="00305DD1"/>
    <w:rsid w:val="00307739"/>
    <w:rsid w:val="00307867"/>
    <w:rsid w:val="00307F27"/>
    <w:rsid w:val="003113DA"/>
    <w:rsid w:val="00311A1F"/>
    <w:rsid w:val="00311E84"/>
    <w:rsid w:val="00312A48"/>
    <w:rsid w:val="00312A59"/>
    <w:rsid w:val="00312F57"/>
    <w:rsid w:val="00313DAA"/>
    <w:rsid w:val="00314224"/>
    <w:rsid w:val="00316691"/>
    <w:rsid w:val="00320439"/>
    <w:rsid w:val="0032193F"/>
    <w:rsid w:val="00322908"/>
    <w:rsid w:val="003230A1"/>
    <w:rsid w:val="00323366"/>
    <w:rsid w:val="00323396"/>
    <w:rsid w:val="003238B4"/>
    <w:rsid w:val="00323AC0"/>
    <w:rsid w:val="00324216"/>
    <w:rsid w:val="003253E4"/>
    <w:rsid w:val="00325912"/>
    <w:rsid w:val="00325D74"/>
    <w:rsid w:val="003267C9"/>
    <w:rsid w:val="0033026D"/>
    <w:rsid w:val="00330386"/>
    <w:rsid w:val="0033062F"/>
    <w:rsid w:val="003312BC"/>
    <w:rsid w:val="003319C3"/>
    <w:rsid w:val="00331CDE"/>
    <w:rsid w:val="00331DD0"/>
    <w:rsid w:val="00332807"/>
    <w:rsid w:val="00332FC7"/>
    <w:rsid w:val="00333B99"/>
    <w:rsid w:val="0034171A"/>
    <w:rsid w:val="003427B6"/>
    <w:rsid w:val="003435F0"/>
    <w:rsid w:val="00344594"/>
    <w:rsid w:val="003445F4"/>
    <w:rsid w:val="00344977"/>
    <w:rsid w:val="00344D49"/>
    <w:rsid w:val="003450C0"/>
    <w:rsid w:val="00345D86"/>
    <w:rsid w:val="00345DBE"/>
    <w:rsid w:val="003508AF"/>
    <w:rsid w:val="00351F36"/>
    <w:rsid w:val="00353922"/>
    <w:rsid w:val="003543AC"/>
    <w:rsid w:val="0035457B"/>
    <w:rsid w:val="00355B02"/>
    <w:rsid w:val="003563EE"/>
    <w:rsid w:val="00356ABA"/>
    <w:rsid w:val="003572BD"/>
    <w:rsid w:val="003572DB"/>
    <w:rsid w:val="00357573"/>
    <w:rsid w:val="003616F0"/>
    <w:rsid w:val="00362134"/>
    <w:rsid w:val="003632BF"/>
    <w:rsid w:val="003635AA"/>
    <w:rsid w:val="00363AA0"/>
    <w:rsid w:val="00364599"/>
    <w:rsid w:val="00364CDA"/>
    <w:rsid w:val="003660AB"/>
    <w:rsid w:val="00367212"/>
    <w:rsid w:val="0036723C"/>
    <w:rsid w:val="0037086A"/>
    <w:rsid w:val="00370E07"/>
    <w:rsid w:val="00371CF6"/>
    <w:rsid w:val="00373A5E"/>
    <w:rsid w:val="00374855"/>
    <w:rsid w:val="00374B2D"/>
    <w:rsid w:val="00375743"/>
    <w:rsid w:val="003764AF"/>
    <w:rsid w:val="00377012"/>
    <w:rsid w:val="003771C0"/>
    <w:rsid w:val="0037790C"/>
    <w:rsid w:val="00381A0B"/>
    <w:rsid w:val="00383531"/>
    <w:rsid w:val="003838D2"/>
    <w:rsid w:val="00384350"/>
    <w:rsid w:val="00384708"/>
    <w:rsid w:val="003850C0"/>
    <w:rsid w:val="00385D3C"/>
    <w:rsid w:val="00386B65"/>
    <w:rsid w:val="0038747E"/>
    <w:rsid w:val="003879D0"/>
    <w:rsid w:val="003902D4"/>
    <w:rsid w:val="00392729"/>
    <w:rsid w:val="003936DD"/>
    <w:rsid w:val="00394743"/>
    <w:rsid w:val="003949B7"/>
    <w:rsid w:val="00395615"/>
    <w:rsid w:val="00395E7D"/>
    <w:rsid w:val="003967A1"/>
    <w:rsid w:val="003A0022"/>
    <w:rsid w:val="003A2422"/>
    <w:rsid w:val="003A25C8"/>
    <w:rsid w:val="003A3CDE"/>
    <w:rsid w:val="003A3F1D"/>
    <w:rsid w:val="003A4B4D"/>
    <w:rsid w:val="003A5F7A"/>
    <w:rsid w:val="003A61F7"/>
    <w:rsid w:val="003A633E"/>
    <w:rsid w:val="003B0451"/>
    <w:rsid w:val="003B10C0"/>
    <w:rsid w:val="003B114A"/>
    <w:rsid w:val="003B1B77"/>
    <w:rsid w:val="003B6206"/>
    <w:rsid w:val="003B6AF5"/>
    <w:rsid w:val="003B6C0B"/>
    <w:rsid w:val="003B6C5C"/>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561"/>
    <w:rsid w:val="003D36F9"/>
    <w:rsid w:val="003D4805"/>
    <w:rsid w:val="003D571B"/>
    <w:rsid w:val="003D5DD4"/>
    <w:rsid w:val="003D7810"/>
    <w:rsid w:val="003D7AE9"/>
    <w:rsid w:val="003E0005"/>
    <w:rsid w:val="003E0CD9"/>
    <w:rsid w:val="003E0FE5"/>
    <w:rsid w:val="003E28C4"/>
    <w:rsid w:val="003E2D2D"/>
    <w:rsid w:val="003E3949"/>
    <w:rsid w:val="003E4166"/>
    <w:rsid w:val="003E43AE"/>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4070"/>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32B"/>
    <w:rsid w:val="00425BD7"/>
    <w:rsid w:val="00425C52"/>
    <w:rsid w:val="00427425"/>
    <w:rsid w:val="00430D00"/>
    <w:rsid w:val="00431554"/>
    <w:rsid w:val="004325F5"/>
    <w:rsid w:val="00432C97"/>
    <w:rsid w:val="004335F3"/>
    <w:rsid w:val="00433D0F"/>
    <w:rsid w:val="0043408B"/>
    <w:rsid w:val="004341B9"/>
    <w:rsid w:val="00434D44"/>
    <w:rsid w:val="00434DA2"/>
    <w:rsid w:val="00435364"/>
    <w:rsid w:val="0043711A"/>
    <w:rsid w:val="00437188"/>
    <w:rsid w:val="00437663"/>
    <w:rsid w:val="0043770F"/>
    <w:rsid w:val="00437788"/>
    <w:rsid w:val="004420B2"/>
    <w:rsid w:val="004453A1"/>
    <w:rsid w:val="004458A4"/>
    <w:rsid w:val="00445B25"/>
    <w:rsid w:val="00445CB5"/>
    <w:rsid w:val="00446203"/>
    <w:rsid w:val="00446D02"/>
    <w:rsid w:val="00447DB1"/>
    <w:rsid w:val="00451F67"/>
    <w:rsid w:val="0045294E"/>
    <w:rsid w:val="00454BCC"/>
    <w:rsid w:val="00454EEA"/>
    <w:rsid w:val="00455716"/>
    <w:rsid w:val="00455F74"/>
    <w:rsid w:val="00456727"/>
    <w:rsid w:val="00457942"/>
    <w:rsid w:val="00460CE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813BA"/>
    <w:rsid w:val="004822A3"/>
    <w:rsid w:val="00482EEF"/>
    <w:rsid w:val="004831E5"/>
    <w:rsid w:val="00484674"/>
    <w:rsid w:val="00485660"/>
    <w:rsid w:val="004859EE"/>
    <w:rsid w:val="00486188"/>
    <w:rsid w:val="004866DC"/>
    <w:rsid w:val="0048694F"/>
    <w:rsid w:val="00487C09"/>
    <w:rsid w:val="00490B23"/>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520F"/>
    <w:rsid w:val="004A6DCF"/>
    <w:rsid w:val="004A79FA"/>
    <w:rsid w:val="004B0440"/>
    <w:rsid w:val="004B0E71"/>
    <w:rsid w:val="004B154D"/>
    <w:rsid w:val="004B3784"/>
    <w:rsid w:val="004B3BF1"/>
    <w:rsid w:val="004B4335"/>
    <w:rsid w:val="004B4D9A"/>
    <w:rsid w:val="004B4E52"/>
    <w:rsid w:val="004B510F"/>
    <w:rsid w:val="004B5671"/>
    <w:rsid w:val="004C0BC6"/>
    <w:rsid w:val="004C1415"/>
    <w:rsid w:val="004C18A9"/>
    <w:rsid w:val="004C1B9E"/>
    <w:rsid w:val="004C2352"/>
    <w:rsid w:val="004C2D2B"/>
    <w:rsid w:val="004C2FFF"/>
    <w:rsid w:val="004C33A8"/>
    <w:rsid w:val="004C33D6"/>
    <w:rsid w:val="004C5DA8"/>
    <w:rsid w:val="004C7DCA"/>
    <w:rsid w:val="004D2C21"/>
    <w:rsid w:val="004D315A"/>
    <w:rsid w:val="004D383D"/>
    <w:rsid w:val="004D4CBE"/>
    <w:rsid w:val="004D66E1"/>
    <w:rsid w:val="004D6F97"/>
    <w:rsid w:val="004D7B88"/>
    <w:rsid w:val="004D7C9D"/>
    <w:rsid w:val="004E06EA"/>
    <w:rsid w:val="004E0C34"/>
    <w:rsid w:val="004E2356"/>
    <w:rsid w:val="004E2EDF"/>
    <w:rsid w:val="004E307A"/>
    <w:rsid w:val="004E3CE3"/>
    <w:rsid w:val="004E40B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65DA"/>
    <w:rsid w:val="005073F6"/>
    <w:rsid w:val="005077C6"/>
    <w:rsid w:val="00507BFA"/>
    <w:rsid w:val="00510656"/>
    <w:rsid w:val="0051066F"/>
    <w:rsid w:val="00510FA9"/>
    <w:rsid w:val="005141EA"/>
    <w:rsid w:val="00516A24"/>
    <w:rsid w:val="00517540"/>
    <w:rsid w:val="00517F3E"/>
    <w:rsid w:val="00520257"/>
    <w:rsid w:val="00520A6C"/>
    <w:rsid w:val="00521CF0"/>
    <w:rsid w:val="005226E9"/>
    <w:rsid w:val="005243EC"/>
    <w:rsid w:val="00527670"/>
    <w:rsid w:val="00533AA0"/>
    <w:rsid w:val="005365C2"/>
    <w:rsid w:val="00536B32"/>
    <w:rsid w:val="00537EC6"/>
    <w:rsid w:val="005402C0"/>
    <w:rsid w:val="00541DD1"/>
    <w:rsid w:val="005424E3"/>
    <w:rsid w:val="00544E80"/>
    <w:rsid w:val="0054578D"/>
    <w:rsid w:val="00545C23"/>
    <w:rsid w:val="00546B9B"/>
    <w:rsid w:val="005477C1"/>
    <w:rsid w:val="00547A09"/>
    <w:rsid w:val="00547E1E"/>
    <w:rsid w:val="00550B6C"/>
    <w:rsid w:val="005522A0"/>
    <w:rsid w:val="00552576"/>
    <w:rsid w:val="0055307F"/>
    <w:rsid w:val="0055362B"/>
    <w:rsid w:val="00556E88"/>
    <w:rsid w:val="00556FFF"/>
    <w:rsid w:val="00562983"/>
    <w:rsid w:val="00564334"/>
    <w:rsid w:val="005656B7"/>
    <w:rsid w:val="00565892"/>
    <w:rsid w:val="005661B3"/>
    <w:rsid w:val="00566A76"/>
    <w:rsid w:val="005678A8"/>
    <w:rsid w:val="00567CEE"/>
    <w:rsid w:val="005702BA"/>
    <w:rsid w:val="0057059D"/>
    <w:rsid w:val="0057098C"/>
    <w:rsid w:val="0057111D"/>
    <w:rsid w:val="0057132F"/>
    <w:rsid w:val="005722F5"/>
    <w:rsid w:val="005746DE"/>
    <w:rsid w:val="00574BFD"/>
    <w:rsid w:val="005760DF"/>
    <w:rsid w:val="00576720"/>
    <w:rsid w:val="005778D1"/>
    <w:rsid w:val="0057791A"/>
    <w:rsid w:val="005804C2"/>
    <w:rsid w:val="005805F0"/>
    <w:rsid w:val="005824A4"/>
    <w:rsid w:val="00583725"/>
    <w:rsid w:val="00583ECC"/>
    <w:rsid w:val="00584603"/>
    <w:rsid w:val="0058483F"/>
    <w:rsid w:val="00585C33"/>
    <w:rsid w:val="0058667D"/>
    <w:rsid w:val="00586BB3"/>
    <w:rsid w:val="00590BD3"/>
    <w:rsid w:val="0059259E"/>
    <w:rsid w:val="005926B8"/>
    <w:rsid w:val="00593917"/>
    <w:rsid w:val="00593945"/>
    <w:rsid w:val="005953EE"/>
    <w:rsid w:val="00595433"/>
    <w:rsid w:val="00596759"/>
    <w:rsid w:val="00597144"/>
    <w:rsid w:val="0059740A"/>
    <w:rsid w:val="00597C7B"/>
    <w:rsid w:val="005A044D"/>
    <w:rsid w:val="005A0D3E"/>
    <w:rsid w:val="005A0F04"/>
    <w:rsid w:val="005A49AD"/>
    <w:rsid w:val="005A5361"/>
    <w:rsid w:val="005A6CDE"/>
    <w:rsid w:val="005A72B3"/>
    <w:rsid w:val="005A7952"/>
    <w:rsid w:val="005B05FD"/>
    <w:rsid w:val="005B1853"/>
    <w:rsid w:val="005B2239"/>
    <w:rsid w:val="005B31CC"/>
    <w:rsid w:val="005B3220"/>
    <w:rsid w:val="005B3246"/>
    <w:rsid w:val="005B364D"/>
    <w:rsid w:val="005B3AC1"/>
    <w:rsid w:val="005B3AEF"/>
    <w:rsid w:val="005B459E"/>
    <w:rsid w:val="005B5572"/>
    <w:rsid w:val="005B5678"/>
    <w:rsid w:val="005B5CD4"/>
    <w:rsid w:val="005B6EDE"/>
    <w:rsid w:val="005B7EBA"/>
    <w:rsid w:val="005C0F8A"/>
    <w:rsid w:val="005C0FDD"/>
    <w:rsid w:val="005C130C"/>
    <w:rsid w:val="005C1497"/>
    <w:rsid w:val="005C2EAF"/>
    <w:rsid w:val="005C406A"/>
    <w:rsid w:val="005C455D"/>
    <w:rsid w:val="005C48CB"/>
    <w:rsid w:val="005C5F8D"/>
    <w:rsid w:val="005D10EE"/>
    <w:rsid w:val="005D1543"/>
    <w:rsid w:val="005D421E"/>
    <w:rsid w:val="005D537F"/>
    <w:rsid w:val="005D5418"/>
    <w:rsid w:val="005D5CDE"/>
    <w:rsid w:val="005D6B5A"/>
    <w:rsid w:val="005D6C0E"/>
    <w:rsid w:val="005D7C47"/>
    <w:rsid w:val="005E019B"/>
    <w:rsid w:val="005E0754"/>
    <w:rsid w:val="005E2123"/>
    <w:rsid w:val="005E21D2"/>
    <w:rsid w:val="005E2BFC"/>
    <w:rsid w:val="005E30BA"/>
    <w:rsid w:val="005E4421"/>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047A7"/>
    <w:rsid w:val="006075EF"/>
    <w:rsid w:val="00610649"/>
    <w:rsid w:val="00611E60"/>
    <w:rsid w:val="006123E8"/>
    <w:rsid w:val="00612940"/>
    <w:rsid w:val="00614109"/>
    <w:rsid w:val="00614BC9"/>
    <w:rsid w:val="00615AA3"/>
    <w:rsid w:val="006174A5"/>
    <w:rsid w:val="0062041C"/>
    <w:rsid w:val="0062086B"/>
    <w:rsid w:val="00620F7E"/>
    <w:rsid w:val="00621E9A"/>
    <w:rsid w:val="0062271A"/>
    <w:rsid w:val="00622F3E"/>
    <w:rsid w:val="0062518A"/>
    <w:rsid w:val="00625F42"/>
    <w:rsid w:val="00625F64"/>
    <w:rsid w:val="00630C90"/>
    <w:rsid w:val="00634DF4"/>
    <w:rsid w:val="00635125"/>
    <w:rsid w:val="00636A85"/>
    <w:rsid w:val="00637FAB"/>
    <w:rsid w:val="0064022D"/>
    <w:rsid w:val="00641262"/>
    <w:rsid w:val="0064312E"/>
    <w:rsid w:val="00644610"/>
    <w:rsid w:val="006448E8"/>
    <w:rsid w:val="0064490C"/>
    <w:rsid w:val="0064708A"/>
    <w:rsid w:val="006475A6"/>
    <w:rsid w:val="006528D8"/>
    <w:rsid w:val="00653344"/>
    <w:rsid w:val="00653437"/>
    <w:rsid w:val="0065411A"/>
    <w:rsid w:val="00654F62"/>
    <w:rsid w:val="0066028D"/>
    <w:rsid w:val="00661CF3"/>
    <w:rsid w:val="00663CD4"/>
    <w:rsid w:val="0066404B"/>
    <w:rsid w:val="0066476A"/>
    <w:rsid w:val="00667B75"/>
    <w:rsid w:val="006705FC"/>
    <w:rsid w:val="00670C29"/>
    <w:rsid w:val="00671722"/>
    <w:rsid w:val="00671C42"/>
    <w:rsid w:val="00673034"/>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6E2E"/>
    <w:rsid w:val="00687010"/>
    <w:rsid w:val="00690308"/>
    <w:rsid w:val="00690B2E"/>
    <w:rsid w:val="00691165"/>
    <w:rsid w:val="006913F8"/>
    <w:rsid w:val="00692C87"/>
    <w:rsid w:val="00693633"/>
    <w:rsid w:val="00693BCD"/>
    <w:rsid w:val="00695050"/>
    <w:rsid w:val="0069524D"/>
    <w:rsid w:val="0069612E"/>
    <w:rsid w:val="00697106"/>
    <w:rsid w:val="006A01DE"/>
    <w:rsid w:val="006A0E42"/>
    <w:rsid w:val="006A1C73"/>
    <w:rsid w:val="006A1E66"/>
    <w:rsid w:val="006A2B63"/>
    <w:rsid w:val="006A3DD2"/>
    <w:rsid w:val="006A6492"/>
    <w:rsid w:val="006A6C71"/>
    <w:rsid w:val="006B0A45"/>
    <w:rsid w:val="006B10B8"/>
    <w:rsid w:val="006B2038"/>
    <w:rsid w:val="006B3D2A"/>
    <w:rsid w:val="006B4EA5"/>
    <w:rsid w:val="006B501D"/>
    <w:rsid w:val="006B51E6"/>
    <w:rsid w:val="006B5E2D"/>
    <w:rsid w:val="006B7277"/>
    <w:rsid w:val="006B7725"/>
    <w:rsid w:val="006C153B"/>
    <w:rsid w:val="006C1AEA"/>
    <w:rsid w:val="006C1EE5"/>
    <w:rsid w:val="006C1F27"/>
    <w:rsid w:val="006C23F1"/>
    <w:rsid w:val="006C567E"/>
    <w:rsid w:val="006C56BB"/>
    <w:rsid w:val="006C6CA5"/>
    <w:rsid w:val="006C796F"/>
    <w:rsid w:val="006C7A28"/>
    <w:rsid w:val="006D1B3C"/>
    <w:rsid w:val="006D2A0C"/>
    <w:rsid w:val="006D36B4"/>
    <w:rsid w:val="006D4E8B"/>
    <w:rsid w:val="006D556E"/>
    <w:rsid w:val="006D5B17"/>
    <w:rsid w:val="006D5B33"/>
    <w:rsid w:val="006D5D35"/>
    <w:rsid w:val="006D6B94"/>
    <w:rsid w:val="006E0E40"/>
    <w:rsid w:val="006E1687"/>
    <w:rsid w:val="006E21B1"/>
    <w:rsid w:val="006E38A8"/>
    <w:rsid w:val="006E399D"/>
    <w:rsid w:val="006E4881"/>
    <w:rsid w:val="006E68F0"/>
    <w:rsid w:val="006E77E5"/>
    <w:rsid w:val="006E7800"/>
    <w:rsid w:val="006F2896"/>
    <w:rsid w:val="006F2EC1"/>
    <w:rsid w:val="006F3174"/>
    <w:rsid w:val="006F339A"/>
    <w:rsid w:val="006F3712"/>
    <w:rsid w:val="006F4671"/>
    <w:rsid w:val="006F6729"/>
    <w:rsid w:val="006F72AA"/>
    <w:rsid w:val="006F7AFC"/>
    <w:rsid w:val="007001AB"/>
    <w:rsid w:val="007034BB"/>
    <w:rsid w:val="00704197"/>
    <w:rsid w:val="007041CA"/>
    <w:rsid w:val="007048BA"/>
    <w:rsid w:val="00705333"/>
    <w:rsid w:val="00705D1C"/>
    <w:rsid w:val="00705E2F"/>
    <w:rsid w:val="00707285"/>
    <w:rsid w:val="00707C40"/>
    <w:rsid w:val="00710350"/>
    <w:rsid w:val="00710F6B"/>
    <w:rsid w:val="00711892"/>
    <w:rsid w:val="00711F30"/>
    <w:rsid w:val="00713753"/>
    <w:rsid w:val="00713A1D"/>
    <w:rsid w:val="00714A88"/>
    <w:rsid w:val="007155A0"/>
    <w:rsid w:val="00715DC3"/>
    <w:rsid w:val="00717C69"/>
    <w:rsid w:val="00720238"/>
    <w:rsid w:val="00721F2F"/>
    <w:rsid w:val="00722622"/>
    <w:rsid w:val="007235E2"/>
    <w:rsid w:val="00723760"/>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BA4"/>
    <w:rsid w:val="00742CF6"/>
    <w:rsid w:val="0074358B"/>
    <w:rsid w:val="007440B6"/>
    <w:rsid w:val="007446A7"/>
    <w:rsid w:val="00745872"/>
    <w:rsid w:val="00746195"/>
    <w:rsid w:val="0074635E"/>
    <w:rsid w:val="007467B2"/>
    <w:rsid w:val="00746817"/>
    <w:rsid w:val="0075134C"/>
    <w:rsid w:val="00752602"/>
    <w:rsid w:val="007540CB"/>
    <w:rsid w:val="007558E8"/>
    <w:rsid w:val="007559FA"/>
    <w:rsid w:val="00755B0B"/>
    <w:rsid w:val="0075787F"/>
    <w:rsid w:val="00761357"/>
    <w:rsid w:val="0076135C"/>
    <w:rsid w:val="007626B1"/>
    <w:rsid w:val="007635CB"/>
    <w:rsid w:val="00763BF3"/>
    <w:rsid w:val="007644E9"/>
    <w:rsid w:val="0076476D"/>
    <w:rsid w:val="0076480A"/>
    <w:rsid w:val="00764F0B"/>
    <w:rsid w:val="007650B5"/>
    <w:rsid w:val="00765231"/>
    <w:rsid w:val="0076680F"/>
    <w:rsid w:val="007669C5"/>
    <w:rsid w:val="00767043"/>
    <w:rsid w:val="0076713C"/>
    <w:rsid w:val="00770BF0"/>
    <w:rsid w:val="00771927"/>
    <w:rsid w:val="00771D51"/>
    <w:rsid w:val="007741C1"/>
    <w:rsid w:val="007745A7"/>
    <w:rsid w:val="0077610E"/>
    <w:rsid w:val="007767AB"/>
    <w:rsid w:val="00776853"/>
    <w:rsid w:val="00780404"/>
    <w:rsid w:val="00780CD8"/>
    <w:rsid w:val="00782326"/>
    <w:rsid w:val="00782E88"/>
    <w:rsid w:val="00782F20"/>
    <w:rsid w:val="00784CDF"/>
    <w:rsid w:val="00784EDB"/>
    <w:rsid w:val="00785C00"/>
    <w:rsid w:val="00786113"/>
    <w:rsid w:val="007863DA"/>
    <w:rsid w:val="00786493"/>
    <w:rsid w:val="00786B1C"/>
    <w:rsid w:val="00787073"/>
    <w:rsid w:val="007908B0"/>
    <w:rsid w:val="00790988"/>
    <w:rsid w:val="007917D5"/>
    <w:rsid w:val="007934D4"/>
    <w:rsid w:val="007A073D"/>
    <w:rsid w:val="007A1115"/>
    <w:rsid w:val="007A13F9"/>
    <w:rsid w:val="007A2472"/>
    <w:rsid w:val="007A313E"/>
    <w:rsid w:val="007A457C"/>
    <w:rsid w:val="007A4B7F"/>
    <w:rsid w:val="007A4CC4"/>
    <w:rsid w:val="007A5396"/>
    <w:rsid w:val="007A54BA"/>
    <w:rsid w:val="007A5B7E"/>
    <w:rsid w:val="007A5E26"/>
    <w:rsid w:val="007A75F9"/>
    <w:rsid w:val="007B1F85"/>
    <w:rsid w:val="007B2BA2"/>
    <w:rsid w:val="007B2DDA"/>
    <w:rsid w:val="007B4373"/>
    <w:rsid w:val="007B511A"/>
    <w:rsid w:val="007B7215"/>
    <w:rsid w:val="007B7418"/>
    <w:rsid w:val="007B7812"/>
    <w:rsid w:val="007C0791"/>
    <w:rsid w:val="007C0A9A"/>
    <w:rsid w:val="007C0D6D"/>
    <w:rsid w:val="007C334E"/>
    <w:rsid w:val="007C34B5"/>
    <w:rsid w:val="007C4238"/>
    <w:rsid w:val="007C4AC5"/>
    <w:rsid w:val="007C51D2"/>
    <w:rsid w:val="007C5DC3"/>
    <w:rsid w:val="007C6759"/>
    <w:rsid w:val="007C6BBC"/>
    <w:rsid w:val="007C7293"/>
    <w:rsid w:val="007C7465"/>
    <w:rsid w:val="007D0F86"/>
    <w:rsid w:val="007D4CBC"/>
    <w:rsid w:val="007D50F5"/>
    <w:rsid w:val="007D5D4D"/>
    <w:rsid w:val="007D66AC"/>
    <w:rsid w:val="007D672F"/>
    <w:rsid w:val="007D6EFB"/>
    <w:rsid w:val="007D6F8F"/>
    <w:rsid w:val="007E076C"/>
    <w:rsid w:val="007E0C8A"/>
    <w:rsid w:val="007E1E8A"/>
    <w:rsid w:val="007E3646"/>
    <w:rsid w:val="007E5D98"/>
    <w:rsid w:val="007E5DA6"/>
    <w:rsid w:val="007E6442"/>
    <w:rsid w:val="007E751B"/>
    <w:rsid w:val="007F0509"/>
    <w:rsid w:val="007F0A97"/>
    <w:rsid w:val="007F47E3"/>
    <w:rsid w:val="007F5899"/>
    <w:rsid w:val="00800890"/>
    <w:rsid w:val="00800E67"/>
    <w:rsid w:val="00801245"/>
    <w:rsid w:val="008012C2"/>
    <w:rsid w:val="008024E9"/>
    <w:rsid w:val="0080395F"/>
    <w:rsid w:val="00805729"/>
    <w:rsid w:val="00806405"/>
    <w:rsid w:val="0080702C"/>
    <w:rsid w:val="008079C3"/>
    <w:rsid w:val="00807E0B"/>
    <w:rsid w:val="0081141C"/>
    <w:rsid w:val="00811E6D"/>
    <w:rsid w:val="00812F0F"/>
    <w:rsid w:val="008131EB"/>
    <w:rsid w:val="008143E9"/>
    <w:rsid w:val="0081477E"/>
    <w:rsid w:val="00814F35"/>
    <w:rsid w:val="0081571D"/>
    <w:rsid w:val="008158FB"/>
    <w:rsid w:val="0081595E"/>
    <w:rsid w:val="00815EAF"/>
    <w:rsid w:val="00816C09"/>
    <w:rsid w:val="0082042C"/>
    <w:rsid w:val="0082096F"/>
    <w:rsid w:val="00820BE5"/>
    <w:rsid w:val="00820C61"/>
    <w:rsid w:val="00821068"/>
    <w:rsid w:val="00822358"/>
    <w:rsid w:val="00822530"/>
    <w:rsid w:val="008236C8"/>
    <w:rsid w:val="0082434B"/>
    <w:rsid w:val="0082564A"/>
    <w:rsid w:val="0082604D"/>
    <w:rsid w:val="00830184"/>
    <w:rsid w:val="008319BE"/>
    <w:rsid w:val="00833428"/>
    <w:rsid w:val="00834296"/>
    <w:rsid w:val="00835F80"/>
    <w:rsid w:val="00836201"/>
    <w:rsid w:val="008378F9"/>
    <w:rsid w:val="00837B9B"/>
    <w:rsid w:val="008402D7"/>
    <w:rsid w:val="00840660"/>
    <w:rsid w:val="00841729"/>
    <w:rsid w:val="00843D04"/>
    <w:rsid w:val="008457A0"/>
    <w:rsid w:val="0085222E"/>
    <w:rsid w:val="0085281E"/>
    <w:rsid w:val="00853720"/>
    <w:rsid w:val="00853977"/>
    <w:rsid w:val="00854C1C"/>
    <w:rsid w:val="008557BE"/>
    <w:rsid w:val="00855F68"/>
    <w:rsid w:val="008571ED"/>
    <w:rsid w:val="008579EB"/>
    <w:rsid w:val="00857E63"/>
    <w:rsid w:val="00860004"/>
    <w:rsid w:val="0086184A"/>
    <w:rsid w:val="00861A2A"/>
    <w:rsid w:val="0086396E"/>
    <w:rsid w:val="0086414E"/>
    <w:rsid w:val="008643DC"/>
    <w:rsid w:val="00864939"/>
    <w:rsid w:val="0086567C"/>
    <w:rsid w:val="00865DD6"/>
    <w:rsid w:val="00865FF6"/>
    <w:rsid w:val="00867707"/>
    <w:rsid w:val="00867EAB"/>
    <w:rsid w:val="00871BB2"/>
    <w:rsid w:val="00871C68"/>
    <w:rsid w:val="00872385"/>
    <w:rsid w:val="00872F8C"/>
    <w:rsid w:val="008741E7"/>
    <w:rsid w:val="00875CC5"/>
    <w:rsid w:val="00876470"/>
    <w:rsid w:val="00876A32"/>
    <w:rsid w:val="00880453"/>
    <w:rsid w:val="00880A87"/>
    <w:rsid w:val="00881489"/>
    <w:rsid w:val="00881686"/>
    <w:rsid w:val="00882263"/>
    <w:rsid w:val="0088288B"/>
    <w:rsid w:val="00882A2C"/>
    <w:rsid w:val="00882E92"/>
    <w:rsid w:val="00883C68"/>
    <w:rsid w:val="00883D08"/>
    <w:rsid w:val="00885180"/>
    <w:rsid w:val="008859A8"/>
    <w:rsid w:val="00886A99"/>
    <w:rsid w:val="0088715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3870"/>
    <w:rsid w:val="008D3B36"/>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8F6E03"/>
    <w:rsid w:val="00900A54"/>
    <w:rsid w:val="009019E6"/>
    <w:rsid w:val="00902A4C"/>
    <w:rsid w:val="00906661"/>
    <w:rsid w:val="00906A57"/>
    <w:rsid w:val="00906BD9"/>
    <w:rsid w:val="0090774F"/>
    <w:rsid w:val="00910112"/>
    <w:rsid w:val="00910778"/>
    <w:rsid w:val="00911F7D"/>
    <w:rsid w:val="0091306D"/>
    <w:rsid w:val="00913D72"/>
    <w:rsid w:val="009159F5"/>
    <w:rsid w:val="00920F38"/>
    <w:rsid w:val="00920F87"/>
    <w:rsid w:val="00922548"/>
    <w:rsid w:val="00922AC1"/>
    <w:rsid w:val="0092328B"/>
    <w:rsid w:val="009274F8"/>
    <w:rsid w:val="00927DB4"/>
    <w:rsid w:val="00930600"/>
    <w:rsid w:val="00932751"/>
    <w:rsid w:val="00932CE0"/>
    <w:rsid w:val="00932D3C"/>
    <w:rsid w:val="00934AAF"/>
    <w:rsid w:val="00934B2C"/>
    <w:rsid w:val="00935162"/>
    <w:rsid w:val="00935382"/>
    <w:rsid w:val="00935968"/>
    <w:rsid w:val="0094042C"/>
    <w:rsid w:val="00941599"/>
    <w:rsid w:val="00942028"/>
    <w:rsid w:val="0094235A"/>
    <w:rsid w:val="009426B7"/>
    <w:rsid w:val="00942DB2"/>
    <w:rsid w:val="009432EB"/>
    <w:rsid w:val="00944886"/>
    <w:rsid w:val="0094503F"/>
    <w:rsid w:val="00945727"/>
    <w:rsid w:val="00945857"/>
    <w:rsid w:val="009460DC"/>
    <w:rsid w:val="00946A0B"/>
    <w:rsid w:val="00952704"/>
    <w:rsid w:val="00953216"/>
    <w:rsid w:val="00953D39"/>
    <w:rsid w:val="00955341"/>
    <w:rsid w:val="0095566A"/>
    <w:rsid w:val="00956A2F"/>
    <w:rsid w:val="00956F0A"/>
    <w:rsid w:val="00957D1D"/>
    <w:rsid w:val="0096129E"/>
    <w:rsid w:val="00962622"/>
    <w:rsid w:val="00962824"/>
    <w:rsid w:val="0096302C"/>
    <w:rsid w:val="00963568"/>
    <w:rsid w:val="009636D2"/>
    <w:rsid w:val="00963CB7"/>
    <w:rsid w:val="0096424F"/>
    <w:rsid w:val="0096599C"/>
    <w:rsid w:val="00966234"/>
    <w:rsid w:val="009677C3"/>
    <w:rsid w:val="009714A4"/>
    <w:rsid w:val="009720A5"/>
    <w:rsid w:val="009721B3"/>
    <w:rsid w:val="009723A1"/>
    <w:rsid w:val="00974C83"/>
    <w:rsid w:val="00975052"/>
    <w:rsid w:val="009776F8"/>
    <w:rsid w:val="00977A7A"/>
    <w:rsid w:val="00977FB9"/>
    <w:rsid w:val="009807E8"/>
    <w:rsid w:val="0098412B"/>
    <w:rsid w:val="009842CE"/>
    <w:rsid w:val="00986342"/>
    <w:rsid w:val="009875CA"/>
    <w:rsid w:val="00991832"/>
    <w:rsid w:val="00991FAF"/>
    <w:rsid w:val="00992887"/>
    <w:rsid w:val="0099290A"/>
    <w:rsid w:val="00992D7E"/>
    <w:rsid w:val="009937BA"/>
    <w:rsid w:val="00993CCB"/>
    <w:rsid w:val="0099483B"/>
    <w:rsid w:val="00994977"/>
    <w:rsid w:val="009951A9"/>
    <w:rsid w:val="00995BF5"/>
    <w:rsid w:val="00995DDF"/>
    <w:rsid w:val="00996541"/>
    <w:rsid w:val="0099689B"/>
    <w:rsid w:val="00997002"/>
    <w:rsid w:val="009971F2"/>
    <w:rsid w:val="0099767E"/>
    <w:rsid w:val="009A38B0"/>
    <w:rsid w:val="009A411C"/>
    <w:rsid w:val="009A4574"/>
    <w:rsid w:val="009A4C91"/>
    <w:rsid w:val="009A526F"/>
    <w:rsid w:val="009B0323"/>
    <w:rsid w:val="009B1DF2"/>
    <w:rsid w:val="009B2BB9"/>
    <w:rsid w:val="009B3D66"/>
    <w:rsid w:val="009B509C"/>
    <w:rsid w:val="009B72E3"/>
    <w:rsid w:val="009B745C"/>
    <w:rsid w:val="009B7B15"/>
    <w:rsid w:val="009C17EA"/>
    <w:rsid w:val="009C1EE0"/>
    <w:rsid w:val="009C2240"/>
    <w:rsid w:val="009C2757"/>
    <w:rsid w:val="009C335C"/>
    <w:rsid w:val="009C52B0"/>
    <w:rsid w:val="009C577A"/>
    <w:rsid w:val="009C5A7F"/>
    <w:rsid w:val="009C6EDD"/>
    <w:rsid w:val="009C7B1F"/>
    <w:rsid w:val="009C7E48"/>
    <w:rsid w:val="009D05FB"/>
    <w:rsid w:val="009D0D17"/>
    <w:rsid w:val="009D0D6E"/>
    <w:rsid w:val="009D168E"/>
    <w:rsid w:val="009D29E1"/>
    <w:rsid w:val="009D4363"/>
    <w:rsid w:val="009D7449"/>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4018"/>
    <w:rsid w:val="00A05C55"/>
    <w:rsid w:val="00A05CA2"/>
    <w:rsid w:val="00A06987"/>
    <w:rsid w:val="00A06F88"/>
    <w:rsid w:val="00A07656"/>
    <w:rsid w:val="00A07B7A"/>
    <w:rsid w:val="00A07C13"/>
    <w:rsid w:val="00A07CB2"/>
    <w:rsid w:val="00A110D6"/>
    <w:rsid w:val="00A1224B"/>
    <w:rsid w:val="00A131B9"/>
    <w:rsid w:val="00A13529"/>
    <w:rsid w:val="00A15AF2"/>
    <w:rsid w:val="00A160FE"/>
    <w:rsid w:val="00A1621F"/>
    <w:rsid w:val="00A16470"/>
    <w:rsid w:val="00A16511"/>
    <w:rsid w:val="00A177B8"/>
    <w:rsid w:val="00A201D0"/>
    <w:rsid w:val="00A20BFA"/>
    <w:rsid w:val="00A20DA9"/>
    <w:rsid w:val="00A21D4A"/>
    <w:rsid w:val="00A2359D"/>
    <w:rsid w:val="00A23627"/>
    <w:rsid w:val="00A23A2C"/>
    <w:rsid w:val="00A23CA2"/>
    <w:rsid w:val="00A24DF9"/>
    <w:rsid w:val="00A25B7E"/>
    <w:rsid w:val="00A26E38"/>
    <w:rsid w:val="00A274AC"/>
    <w:rsid w:val="00A2792F"/>
    <w:rsid w:val="00A279D4"/>
    <w:rsid w:val="00A3023B"/>
    <w:rsid w:val="00A320F7"/>
    <w:rsid w:val="00A32C2A"/>
    <w:rsid w:val="00A332C4"/>
    <w:rsid w:val="00A338E1"/>
    <w:rsid w:val="00A343AF"/>
    <w:rsid w:val="00A349CA"/>
    <w:rsid w:val="00A34DD3"/>
    <w:rsid w:val="00A35049"/>
    <w:rsid w:val="00A36AF6"/>
    <w:rsid w:val="00A36C56"/>
    <w:rsid w:val="00A3776B"/>
    <w:rsid w:val="00A40E4D"/>
    <w:rsid w:val="00A42C39"/>
    <w:rsid w:val="00A43D1F"/>
    <w:rsid w:val="00A44098"/>
    <w:rsid w:val="00A443FE"/>
    <w:rsid w:val="00A447ED"/>
    <w:rsid w:val="00A45DE0"/>
    <w:rsid w:val="00A47015"/>
    <w:rsid w:val="00A47563"/>
    <w:rsid w:val="00A503B0"/>
    <w:rsid w:val="00A508CA"/>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6DFB"/>
    <w:rsid w:val="00A77551"/>
    <w:rsid w:val="00A77BF4"/>
    <w:rsid w:val="00A80A3D"/>
    <w:rsid w:val="00A81A00"/>
    <w:rsid w:val="00A81FB1"/>
    <w:rsid w:val="00A8377C"/>
    <w:rsid w:val="00A8378F"/>
    <w:rsid w:val="00A847D7"/>
    <w:rsid w:val="00A8522C"/>
    <w:rsid w:val="00A8677B"/>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3D5"/>
    <w:rsid w:val="00AA670F"/>
    <w:rsid w:val="00AA703A"/>
    <w:rsid w:val="00AB3345"/>
    <w:rsid w:val="00AB3924"/>
    <w:rsid w:val="00AB3B58"/>
    <w:rsid w:val="00AB3D58"/>
    <w:rsid w:val="00AB4134"/>
    <w:rsid w:val="00AB4BF9"/>
    <w:rsid w:val="00AB574F"/>
    <w:rsid w:val="00AB57AC"/>
    <w:rsid w:val="00AB5843"/>
    <w:rsid w:val="00AB7088"/>
    <w:rsid w:val="00AC03C5"/>
    <w:rsid w:val="00AC2F27"/>
    <w:rsid w:val="00AC3766"/>
    <w:rsid w:val="00AC5460"/>
    <w:rsid w:val="00AC64DB"/>
    <w:rsid w:val="00AC6986"/>
    <w:rsid w:val="00AC6AFD"/>
    <w:rsid w:val="00AD0174"/>
    <w:rsid w:val="00AD0808"/>
    <w:rsid w:val="00AD1F9A"/>
    <w:rsid w:val="00AD2F6E"/>
    <w:rsid w:val="00AD4706"/>
    <w:rsid w:val="00AD79CC"/>
    <w:rsid w:val="00AE0244"/>
    <w:rsid w:val="00AE13BD"/>
    <w:rsid w:val="00AE20C2"/>
    <w:rsid w:val="00AE3833"/>
    <w:rsid w:val="00AE4F07"/>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54E"/>
    <w:rsid w:val="00B03671"/>
    <w:rsid w:val="00B03879"/>
    <w:rsid w:val="00B040C9"/>
    <w:rsid w:val="00B04528"/>
    <w:rsid w:val="00B048EE"/>
    <w:rsid w:val="00B053ED"/>
    <w:rsid w:val="00B0643A"/>
    <w:rsid w:val="00B110E5"/>
    <w:rsid w:val="00B11CB8"/>
    <w:rsid w:val="00B132D3"/>
    <w:rsid w:val="00B13C4C"/>
    <w:rsid w:val="00B1482A"/>
    <w:rsid w:val="00B158E9"/>
    <w:rsid w:val="00B1663D"/>
    <w:rsid w:val="00B20FD8"/>
    <w:rsid w:val="00B21C08"/>
    <w:rsid w:val="00B22712"/>
    <w:rsid w:val="00B23C5A"/>
    <w:rsid w:val="00B25676"/>
    <w:rsid w:val="00B2645B"/>
    <w:rsid w:val="00B26DCB"/>
    <w:rsid w:val="00B26DD2"/>
    <w:rsid w:val="00B300D3"/>
    <w:rsid w:val="00B301D6"/>
    <w:rsid w:val="00B31178"/>
    <w:rsid w:val="00B31826"/>
    <w:rsid w:val="00B3257C"/>
    <w:rsid w:val="00B34F3D"/>
    <w:rsid w:val="00B36276"/>
    <w:rsid w:val="00B40351"/>
    <w:rsid w:val="00B40B00"/>
    <w:rsid w:val="00B41413"/>
    <w:rsid w:val="00B41C22"/>
    <w:rsid w:val="00B42C49"/>
    <w:rsid w:val="00B435B8"/>
    <w:rsid w:val="00B44B2E"/>
    <w:rsid w:val="00B4629A"/>
    <w:rsid w:val="00B46F8B"/>
    <w:rsid w:val="00B47084"/>
    <w:rsid w:val="00B514F3"/>
    <w:rsid w:val="00B52071"/>
    <w:rsid w:val="00B5329E"/>
    <w:rsid w:val="00B54044"/>
    <w:rsid w:val="00B543A1"/>
    <w:rsid w:val="00B55067"/>
    <w:rsid w:val="00B56E67"/>
    <w:rsid w:val="00B5721C"/>
    <w:rsid w:val="00B60087"/>
    <w:rsid w:val="00B60ACD"/>
    <w:rsid w:val="00B62753"/>
    <w:rsid w:val="00B63AE7"/>
    <w:rsid w:val="00B64237"/>
    <w:rsid w:val="00B65773"/>
    <w:rsid w:val="00B65B95"/>
    <w:rsid w:val="00B664D8"/>
    <w:rsid w:val="00B66A4E"/>
    <w:rsid w:val="00B67F01"/>
    <w:rsid w:val="00B70926"/>
    <w:rsid w:val="00B72544"/>
    <w:rsid w:val="00B73EFA"/>
    <w:rsid w:val="00B742B6"/>
    <w:rsid w:val="00B74D8D"/>
    <w:rsid w:val="00B7522B"/>
    <w:rsid w:val="00B75255"/>
    <w:rsid w:val="00B7596B"/>
    <w:rsid w:val="00B76B4E"/>
    <w:rsid w:val="00B77CD7"/>
    <w:rsid w:val="00B8010A"/>
    <w:rsid w:val="00B81DD3"/>
    <w:rsid w:val="00B82ACE"/>
    <w:rsid w:val="00B83B09"/>
    <w:rsid w:val="00B842FA"/>
    <w:rsid w:val="00B849FD"/>
    <w:rsid w:val="00B84E95"/>
    <w:rsid w:val="00B85EB6"/>
    <w:rsid w:val="00B85FBA"/>
    <w:rsid w:val="00B90F33"/>
    <w:rsid w:val="00B91DA9"/>
    <w:rsid w:val="00B92302"/>
    <w:rsid w:val="00B92D7C"/>
    <w:rsid w:val="00B92DE4"/>
    <w:rsid w:val="00B934A1"/>
    <w:rsid w:val="00B939A2"/>
    <w:rsid w:val="00B93CBB"/>
    <w:rsid w:val="00B9437E"/>
    <w:rsid w:val="00B969FA"/>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A6F2D"/>
    <w:rsid w:val="00BB0876"/>
    <w:rsid w:val="00BB0EAD"/>
    <w:rsid w:val="00BB0FA5"/>
    <w:rsid w:val="00BB46B2"/>
    <w:rsid w:val="00BB7888"/>
    <w:rsid w:val="00BC203A"/>
    <w:rsid w:val="00BC25CC"/>
    <w:rsid w:val="00BC2CE2"/>
    <w:rsid w:val="00BC31B3"/>
    <w:rsid w:val="00BC34B0"/>
    <w:rsid w:val="00BC423D"/>
    <w:rsid w:val="00BC437F"/>
    <w:rsid w:val="00BC50B1"/>
    <w:rsid w:val="00BC5251"/>
    <w:rsid w:val="00BC568D"/>
    <w:rsid w:val="00BC737B"/>
    <w:rsid w:val="00BC7988"/>
    <w:rsid w:val="00BD04F7"/>
    <w:rsid w:val="00BD1AAF"/>
    <w:rsid w:val="00BD32DA"/>
    <w:rsid w:val="00BD371D"/>
    <w:rsid w:val="00BD3E42"/>
    <w:rsid w:val="00BD4DE5"/>
    <w:rsid w:val="00BD54C5"/>
    <w:rsid w:val="00BD56D8"/>
    <w:rsid w:val="00BE052C"/>
    <w:rsid w:val="00BE1F51"/>
    <w:rsid w:val="00BE1FC9"/>
    <w:rsid w:val="00BE20FE"/>
    <w:rsid w:val="00BE3AE0"/>
    <w:rsid w:val="00BE3E63"/>
    <w:rsid w:val="00BE5F42"/>
    <w:rsid w:val="00BE7EF2"/>
    <w:rsid w:val="00BF016A"/>
    <w:rsid w:val="00BF0C5E"/>
    <w:rsid w:val="00BF1080"/>
    <w:rsid w:val="00BF1619"/>
    <w:rsid w:val="00BF1CB2"/>
    <w:rsid w:val="00BF229F"/>
    <w:rsid w:val="00BF3F85"/>
    <w:rsid w:val="00BF46E3"/>
    <w:rsid w:val="00BF5D45"/>
    <w:rsid w:val="00BF610E"/>
    <w:rsid w:val="00BF79AA"/>
    <w:rsid w:val="00BF7DCE"/>
    <w:rsid w:val="00C0050D"/>
    <w:rsid w:val="00C006A0"/>
    <w:rsid w:val="00C01CC8"/>
    <w:rsid w:val="00C02625"/>
    <w:rsid w:val="00C030FD"/>
    <w:rsid w:val="00C05A64"/>
    <w:rsid w:val="00C0667E"/>
    <w:rsid w:val="00C07525"/>
    <w:rsid w:val="00C07708"/>
    <w:rsid w:val="00C07F3F"/>
    <w:rsid w:val="00C1010A"/>
    <w:rsid w:val="00C108D4"/>
    <w:rsid w:val="00C11792"/>
    <w:rsid w:val="00C12543"/>
    <w:rsid w:val="00C138F6"/>
    <w:rsid w:val="00C14EDC"/>
    <w:rsid w:val="00C163DA"/>
    <w:rsid w:val="00C163E3"/>
    <w:rsid w:val="00C16A9B"/>
    <w:rsid w:val="00C17214"/>
    <w:rsid w:val="00C17584"/>
    <w:rsid w:val="00C21407"/>
    <w:rsid w:val="00C22BE7"/>
    <w:rsid w:val="00C22D5F"/>
    <w:rsid w:val="00C258C8"/>
    <w:rsid w:val="00C26049"/>
    <w:rsid w:val="00C263E8"/>
    <w:rsid w:val="00C276C0"/>
    <w:rsid w:val="00C3164E"/>
    <w:rsid w:val="00C334CE"/>
    <w:rsid w:val="00C35939"/>
    <w:rsid w:val="00C41A05"/>
    <w:rsid w:val="00C43924"/>
    <w:rsid w:val="00C43BC0"/>
    <w:rsid w:val="00C43F4F"/>
    <w:rsid w:val="00C446DF"/>
    <w:rsid w:val="00C4587E"/>
    <w:rsid w:val="00C46AEC"/>
    <w:rsid w:val="00C46DD4"/>
    <w:rsid w:val="00C50654"/>
    <w:rsid w:val="00C50B68"/>
    <w:rsid w:val="00C518C3"/>
    <w:rsid w:val="00C51B9C"/>
    <w:rsid w:val="00C526F6"/>
    <w:rsid w:val="00C56278"/>
    <w:rsid w:val="00C5681C"/>
    <w:rsid w:val="00C57047"/>
    <w:rsid w:val="00C60417"/>
    <w:rsid w:val="00C60DD3"/>
    <w:rsid w:val="00C61D10"/>
    <w:rsid w:val="00C62642"/>
    <w:rsid w:val="00C63B2F"/>
    <w:rsid w:val="00C64788"/>
    <w:rsid w:val="00C65312"/>
    <w:rsid w:val="00C67A16"/>
    <w:rsid w:val="00C70C4E"/>
    <w:rsid w:val="00C715E4"/>
    <w:rsid w:val="00C71B59"/>
    <w:rsid w:val="00C72FEE"/>
    <w:rsid w:val="00C735EA"/>
    <w:rsid w:val="00C739B4"/>
    <w:rsid w:val="00C74F19"/>
    <w:rsid w:val="00C8035D"/>
    <w:rsid w:val="00C81138"/>
    <w:rsid w:val="00C811B1"/>
    <w:rsid w:val="00C81A17"/>
    <w:rsid w:val="00C821E7"/>
    <w:rsid w:val="00C82905"/>
    <w:rsid w:val="00C83786"/>
    <w:rsid w:val="00C84D3C"/>
    <w:rsid w:val="00C85459"/>
    <w:rsid w:val="00C86DC5"/>
    <w:rsid w:val="00C87FF0"/>
    <w:rsid w:val="00C9044D"/>
    <w:rsid w:val="00C9428C"/>
    <w:rsid w:val="00C94FF8"/>
    <w:rsid w:val="00C95021"/>
    <w:rsid w:val="00C96C6B"/>
    <w:rsid w:val="00C970D6"/>
    <w:rsid w:val="00C971A4"/>
    <w:rsid w:val="00C97AC4"/>
    <w:rsid w:val="00C97F9A"/>
    <w:rsid w:val="00CA081F"/>
    <w:rsid w:val="00CA0A21"/>
    <w:rsid w:val="00CA30E6"/>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12E6"/>
    <w:rsid w:val="00CD4E70"/>
    <w:rsid w:val="00CD75A6"/>
    <w:rsid w:val="00CE00AD"/>
    <w:rsid w:val="00CE09B5"/>
    <w:rsid w:val="00CE1599"/>
    <w:rsid w:val="00CE1ADE"/>
    <w:rsid w:val="00CE246A"/>
    <w:rsid w:val="00CE29AD"/>
    <w:rsid w:val="00CE3077"/>
    <w:rsid w:val="00CE39A1"/>
    <w:rsid w:val="00CE4C9C"/>
    <w:rsid w:val="00CE726E"/>
    <w:rsid w:val="00CE7505"/>
    <w:rsid w:val="00CE784A"/>
    <w:rsid w:val="00CF19B7"/>
    <w:rsid w:val="00CF1BF4"/>
    <w:rsid w:val="00CF2BEC"/>
    <w:rsid w:val="00CF2DD5"/>
    <w:rsid w:val="00CF2E1A"/>
    <w:rsid w:val="00CF3339"/>
    <w:rsid w:val="00CF3A79"/>
    <w:rsid w:val="00CF4C0B"/>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1A16"/>
    <w:rsid w:val="00D14C65"/>
    <w:rsid w:val="00D14DD8"/>
    <w:rsid w:val="00D15EA7"/>
    <w:rsid w:val="00D160FA"/>
    <w:rsid w:val="00D162F7"/>
    <w:rsid w:val="00D178C1"/>
    <w:rsid w:val="00D2220F"/>
    <w:rsid w:val="00D224DC"/>
    <w:rsid w:val="00D22951"/>
    <w:rsid w:val="00D25124"/>
    <w:rsid w:val="00D25AB5"/>
    <w:rsid w:val="00D26CE1"/>
    <w:rsid w:val="00D26D25"/>
    <w:rsid w:val="00D31007"/>
    <w:rsid w:val="00D311D4"/>
    <w:rsid w:val="00D32F49"/>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9DC"/>
    <w:rsid w:val="00D53A72"/>
    <w:rsid w:val="00D53AD1"/>
    <w:rsid w:val="00D548D7"/>
    <w:rsid w:val="00D55005"/>
    <w:rsid w:val="00D5515D"/>
    <w:rsid w:val="00D555AB"/>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43D4"/>
    <w:rsid w:val="00D85098"/>
    <w:rsid w:val="00D8515D"/>
    <w:rsid w:val="00D86314"/>
    <w:rsid w:val="00D865A2"/>
    <w:rsid w:val="00D870F5"/>
    <w:rsid w:val="00D90596"/>
    <w:rsid w:val="00D907F1"/>
    <w:rsid w:val="00D90956"/>
    <w:rsid w:val="00D91BDE"/>
    <w:rsid w:val="00D93B43"/>
    <w:rsid w:val="00D9455B"/>
    <w:rsid w:val="00D94B04"/>
    <w:rsid w:val="00DA4816"/>
    <w:rsid w:val="00DA5E46"/>
    <w:rsid w:val="00DA6ADD"/>
    <w:rsid w:val="00DB61C7"/>
    <w:rsid w:val="00DB64B9"/>
    <w:rsid w:val="00DB692B"/>
    <w:rsid w:val="00DB6A93"/>
    <w:rsid w:val="00DB6DBD"/>
    <w:rsid w:val="00DC16A9"/>
    <w:rsid w:val="00DC1B32"/>
    <w:rsid w:val="00DC2191"/>
    <w:rsid w:val="00DC3334"/>
    <w:rsid w:val="00DC4130"/>
    <w:rsid w:val="00DC4343"/>
    <w:rsid w:val="00DC47CD"/>
    <w:rsid w:val="00DC5427"/>
    <w:rsid w:val="00DC6B71"/>
    <w:rsid w:val="00DC760A"/>
    <w:rsid w:val="00DC7704"/>
    <w:rsid w:val="00DD12AE"/>
    <w:rsid w:val="00DD1CDF"/>
    <w:rsid w:val="00DD1D27"/>
    <w:rsid w:val="00DD24A5"/>
    <w:rsid w:val="00DD2B8E"/>
    <w:rsid w:val="00DD2DF1"/>
    <w:rsid w:val="00DD3B2E"/>
    <w:rsid w:val="00DD407F"/>
    <w:rsid w:val="00DD4335"/>
    <w:rsid w:val="00DD448E"/>
    <w:rsid w:val="00DD52E1"/>
    <w:rsid w:val="00DD5918"/>
    <w:rsid w:val="00DD6093"/>
    <w:rsid w:val="00DD6944"/>
    <w:rsid w:val="00DD747B"/>
    <w:rsid w:val="00DE2186"/>
    <w:rsid w:val="00DE2807"/>
    <w:rsid w:val="00DE3FE7"/>
    <w:rsid w:val="00DE60A1"/>
    <w:rsid w:val="00DE71F8"/>
    <w:rsid w:val="00DE7923"/>
    <w:rsid w:val="00DE7D6A"/>
    <w:rsid w:val="00DF0390"/>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ED2"/>
    <w:rsid w:val="00E07F15"/>
    <w:rsid w:val="00E11383"/>
    <w:rsid w:val="00E11FA9"/>
    <w:rsid w:val="00E125EE"/>
    <w:rsid w:val="00E13B07"/>
    <w:rsid w:val="00E13E78"/>
    <w:rsid w:val="00E13EA0"/>
    <w:rsid w:val="00E142AF"/>
    <w:rsid w:val="00E148F2"/>
    <w:rsid w:val="00E16F31"/>
    <w:rsid w:val="00E20419"/>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3064"/>
    <w:rsid w:val="00E341F4"/>
    <w:rsid w:val="00E37511"/>
    <w:rsid w:val="00E37B2C"/>
    <w:rsid w:val="00E4087A"/>
    <w:rsid w:val="00E41020"/>
    <w:rsid w:val="00E41780"/>
    <w:rsid w:val="00E419F7"/>
    <w:rsid w:val="00E41FBD"/>
    <w:rsid w:val="00E44150"/>
    <w:rsid w:val="00E44CE0"/>
    <w:rsid w:val="00E4554E"/>
    <w:rsid w:val="00E46EF3"/>
    <w:rsid w:val="00E47176"/>
    <w:rsid w:val="00E501A0"/>
    <w:rsid w:val="00E50371"/>
    <w:rsid w:val="00E51892"/>
    <w:rsid w:val="00E51BD5"/>
    <w:rsid w:val="00E530A5"/>
    <w:rsid w:val="00E530CE"/>
    <w:rsid w:val="00E53330"/>
    <w:rsid w:val="00E53497"/>
    <w:rsid w:val="00E54A5D"/>
    <w:rsid w:val="00E54A87"/>
    <w:rsid w:val="00E55335"/>
    <w:rsid w:val="00E56F4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63E0"/>
    <w:rsid w:val="00E76AE3"/>
    <w:rsid w:val="00E775FC"/>
    <w:rsid w:val="00E85124"/>
    <w:rsid w:val="00E85D92"/>
    <w:rsid w:val="00E86920"/>
    <w:rsid w:val="00E87350"/>
    <w:rsid w:val="00E8741F"/>
    <w:rsid w:val="00E912B7"/>
    <w:rsid w:val="00E9132D"/>
    <w:rsid w:val="00E9192F"/>
    <w:rsid w:val="00E91E02"/>
    <w:rsid w:val="00E93072"/>
    <w:rsid w:val="00E93E89"/>
    <w:rsid w:val="00E9700A"/>
    <w:rsid w:val="00E97590"/>
    <w:rsid w:val="00EA0048"/>
    <w:rsid w:val="00EA0401"/>
    <w:rsid w:val="00EA0517"/>
    <w:rsid w:val="00EA11DC"/>
    <w:rsid w:val="00EA1E7D"/>
    <w:rsid w:val="00EA3036"/>
    <w:rsid w:val="00EA3FA5"/>
    <w:rsid w:val="00EA4D0D"/>
    <w:rsid w:val="00EA50A1"/>
    <w:rsid w:val="00EA6333"/>
    <w:rsid w:val="00EA719F"/>
    <w:rsid w:val="00EA7E32"/>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488"/>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66AA"/>
    <w:rsid w:val="00F06773"/>
    <w:rsid w:val="00F078A2"/>
    <w:rsid w:val="00F07F0E"/>
    <w:rsid w:val="00F101B0"/>
    <w:rsid w:val="00F10EC6"/>
    <w:rsid w:val="00F112EF"/>
    <w:rsid w:val="00F11D41"/>
    <w:rsid w:val="00F11ED2"/>
    <w:rsid w:val="00F1234A"/>
    <w:rsid w:val="00F13273"/>
    <w:rsid w:val="00F1462C"/>
    <w:rsid w:val="00F14784"/>
    <w:rsid w:val="00F15B88"/>
    <w:rsid w:val="00F15EE9"/>
    <w:rsid w:val="00F1737D"/>
    <w:rsid w:val="00F21716"/>
    <w:rsid w:val="00F21E81"/>
    <w:rsid w:val="00F25C81"/>
    <w:rsid w:val="00F27479"/>
    <w:rsid w:val="00F30475"/>
    <w:rsid w:val="00F30C14"/>
    <w:rsid w:val="00F3150A"/>
    <w:rsid w:val="00F31EF9"/>
    <w:rsid w:val="00F32D5C"/>
    <w:rsid w:val="00F33379"/>
    <w:rsid w:val="00F33C17"/>
    <w:rsid w:val="00F34918"/>
    <w:rsid w:val="00F35693"/>
    <w:rsid w:val="00F35D11"/>
    <w:rsid w:val="00F36CE2"/>
    <w:rsid w:val="00F4028D"/>
    <w:rsid w:val="00F40E57"/>
    <w:rsid w:val="00F41653"/>
    <w:rsid w:val="00F4276F"/>
    <w:rsid w:val="00F42A5C"/>
    <w:rsid w:val="00F430F4"/>
    <w:rsid w:val="00F45AA4"/>
    <w:rsid w:val="00F46F64"/>
    <w:rsid w:val="00F47B7C"/>
    <w:rsid w:val="00F47DBD"/>
    <w:rsid w:val="00F52673"/>
    <w:rsid w:val="00F54032"/>
    <w:rsid w:val="00F543EB"/>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3024"/>
    <w:rsid w:val="00F74CBA"/>
    <w:rsid w:val="00F77990"/>
    <w:rsid w:val="00F80375"/>
    <w:rsid w:val="00F80525"/>
    <w:rsid w:val="00F82435"/>
    <w:rsid w:val="00F83160"/>
    <w:rsid w:val="00F85097"/>
    <w:rsid w:val="00F86654"/>
    <w:rsid w:val="00F908A0"/>
    <w:rsid w:val="00F91782"/>
    <w:rsid w:val="00F918A1"/>
    <w:rsid w:val="00F92451"/>
    <w:rsid w:val="00F9492B"/>
    <w:rsid w:val="00F95C4F"/>
    <w:rsid w:val="00F96775"/>
    <w:rsid w:val="00F96908"/>
    <w:rsid w:val="00F975E2"/>
    <w:rsid w:val="00F97F46"/>
    <w:rsid w:val="00FA189E"/>
    <w:rsid w:val="00FA21A3"/>
    <w:rsid w:val="00FA2793"/>
    <w:rsid w:val="00FA28B7"/>
    <w:rsid w:val="00FA2D33"/>
    <w:rsid w:val="00FA32B8"/>
    <w:rsid w:val="00FA37B9"/>
    <w:rsid w:val="00FA3E0C"/>
    <w:rsid w:val="00FA3E9D"/>
    <w:rsid w:val="00FA4EFF"/>
    <w:rsid w:val="00FA56EF"/>
    <w:rsid w:val="00FA58E6"/>
    <w:rsid w:val="00FB20AC"/>
    <w:rsid w:val="00FB2DF5"/>
    <w:rsid w:val="00FB33A9"/>
    <w:rsid w:val="00FB3500"/>
    <w:rsid w:val="00FB5B9A"/>
    <w:rsid w:val="00FB6260"/>
    <w:rsid w:val="00FB7657"/>
    <w:rsid w:val="00FB7701"/>
    <w:rsid w:val="00FC048D"/>
    <w:rsid w:val="00FC1715"/>
    <w:rsid w:val="00FC1CD7"/>
    <w:rsid w:val="00FC2C5E"/>
    <w:rsid w:val="00FC32C5"/>
    <w:rsid w:val="00FC43AC"/>
    <w:rsid w:val="00FC4D6B"/>
    <w:rsid w:val="00FC5211"/>
    <w:rsid w:val="00FC5248"/>
    <w:rsid w:val="00FC53BA"/>
    <w:rsid w:val="00FC583C"/>
    <w:rsid w:val="00FC6A7A"/>
    <w:rsid w:val="00FC7A35"/>
    <w:rsid w:val="00FD0642"/>
    <w:rsid w:val="00FD2D4E"/>
    <w:rsid w:val="00FD30DB"/>
    <w:rsid w:val="00FD358F"/>
    <w:rsid w:val="00FD4231"/>
    <w:rsid w:val="00FD5934"/>
    <w:rsid w:val="00FD63AB"/>
    <w:rsid w:val="00FD771D"/>
    <w:rsid w:val="00FE011A"/>
    <w:rsid w:val="00FE07AA"/>
    <w:rsid w:val="00FE0EF3"/>
    <w:rsid w:val="00FE21C0"/>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4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490B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1.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cbs.gov.ps/Downloads/book2425.pdf" TargetMode="External"/><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767E-2"/>
          <c:y val="9.1517935258095248E-2"/>
          <c:w val="0.79482447506561682"/>
          <c:h val="0.68966316460870858"/>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1.6</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Sheet1!$B$2:$B$3</c:f>
              <c:numCache>
                <c:formatCode>General</c:formatCode>
                <c:ptCount val="2"/>
                <c:pt idx="0">
                  <c:v>2.1</c:v>
                </c:pt>
                <c:pt idx="1">
                  <c:v>1.6</c:v>
                </c:pt>
              </c:numCache>
            </c:numRef>
          </c:val>
        </c:ser>
        <c:ser>
          <c:idx val="1"/>
          <c:order val="1"/>
          <c:tx>
            <c:strRef>
              <c:f>Sheet1!$C$1</c:f>
              <c:strCache>
                <c:ptCount val="1"/>
                <c:pt idx="0">
                  <c:v>Females</c:v>
                </c:pt>
              </c:strCache>
            </c:strRef>
          </c:tx>
          <c:dLbls>
            <c:dLbl>
              <c:idx val="0"/>
              <c:tx>
                <c:rich>
                  <a:bodyPr/>
                  <a:lstStyle/>
                  <a:p>
                    <a:r>
                      <a:rPr lang="en-US"/>
                      <a:t>4.6</a:t>
                    </a:r>
                  </a:p>
                </c:rich>
              </c:tx>
              <c:dLblPos val="outEnd"/>
              <c:showVal val="1"/>
            </c:dLbl>
            <c:dLbl>
              <c:idx val="1"/>
              <c:tx>
                <c:rich>
                  <a:bodyPr/>
                  <a:lstStyle/>
                  <a:p>
                    <a:r>
                      <a:rPr lang="en-US"/>
                      <a:t>5.0</a:t>
                    </a:r>
                  </a:p>
                </c:rich>
              </c:tx>
              <c:dLblPos val="outEnd"/>
              <c:showVal val="1"/>
            </c:dLbl>
            <c:dLbl>
              <c:idx val="2"/>
              <c:tx>
                <c:rich>
                  <a:bodyPr/>
                  <a:lstStyle/>
                  <a:p>
                    <a:r>
                      <a:rPr lang="en-US" sz="900">
                        <a:latin typeface="Arial" pitchFamily="34" charset="0"/>
                        <a:cs typeface="Arial" pitchFamily="34" charset="0"/>
                      </a:rPr>
                      <a:t>6.5</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Sheet1!$C$2:$C$3</c:f>
              <c:numCache>
                <c:formatCode>0.0</c:formatCode>
                <c:ptCount val="2"/>
                <c:pt idx="0" formatCode="General">
                  <c:v>4.5999999999999996</c:v>
                </c:pt>
                <c:pt idx="1">
                  <c:v>5</c:v>
                </c:pt>
              </c:numCache>
            </c:numRef>
          </c:val>
        </c:ser>
        <c:axId val="62455808"/>
        <c:axId val="62457728"/>
      </c:barChart>
      <c:catAx>
        <c:axId val="62455808"/>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manualLayout>
              <c:xMode val="edge"/>
              <c:yMode val="edge"/>
              <c:x val="0.42391294838146415"/>
              <c:y val="0.91508265466816663"/>
            </c:manualLayout>
          </c:layout>
        </c:title>
        <c:majorTickMark val="none"/>
        <c:tickLblPos val="nextTo"/>
        <c:txPr>
          <a:bodyPr/>
          <a:lstStyle/>
          <a:p>
            <a:pPr>
              <a:defRPr sz="900">
                <a:latin typeface="Arial" pitchFamily="34" charset="0"/>
                <a:cs typeface="Arial" pitchFamily="34" charset="0"/>
              </a:defRPr>
            </a:pPr>
            <a:endParaRPr lang="ar-SA"/>
          </a:p>
        </c:txPr>
        <c:crossAx val="62457728"/>
        <c:crossesAt val="0"/>
        <c:auto val="1"/>
        <c:lblAlgn val="ctr"/>
        <c:lblOffset val="100"/>
      </c:catAx>
      <c:valAx>
        <c:axId val="62457728"/>
        <c:scaling>
          <c:orientation val="minMax"/>
          <c:max val="6"/>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7.8703703703706036E-4"/>
              <c:y val="0.39917060616298494"/>
            </c:manualLayout>
          </c:layout>
        </c:title>
        <c:numFmt formatCode="#,##0.0" sourceLinked="0"/>
        <c:tickLblPos val="nextTo"/>
        <c:txPr>
          <a:bodyPr/>
          <a:lstStyle/>
          <a:p>
            <a:pPr>
              <a:defRPr sz="900">
                <a:latin typeface="Arial" pitchFamily="34" charset="0"/>
                <a:cs typeface="Arial" pitchFamily="34" charset="0"/>
              </a:defRPr>
            </a:pPr>
            <a:endParaRPr lang="ar-SA"/>
          </a:p>
        </c:txPr>
        <c:crossAx val="62455808"/>
        <c:crosses val="autoZero"/>
        <c:crossBetween val="between"/>
        <c:majorUnit val="2"/>
        <c:minorUnit val="0.5"/>
      </c:valAx>
    </c:plotArea>
    <c:legend>
      <c:legendPos val="r"/>
      <c:layout>
        <c:manualLayout>
          <c:xMode val="edge"/>
          <c:yMode val="edge"/>
          <c:x val="0.38769794400699914"/>
          <c:y val="2.6052975551473522E-2"/>
          <c:w val="0.24193168562263392"/>
          <c:h val="9.7922571429854749E-2"/>
        </c:manualLayout>
      </c:layout>
      <c:overlay val="1"/>
      <c:spPr>
        <a:ln>
          <a:solidFill>
            <a:schemeClr val="tx1"/>
          </a:solidFill>
        </a:ln>
      </c:spPr>
      <c:txPr>
        <a:bodyPr/>
        <a:lstStyle/>
        <a:p>
          <a:pPr>
            <a:defRPr sz="900"/>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1474058738347362"/>
          <c:y val="0.10573171786922519"/>
          <c:w val="0.83655477871300554"/>
          <c:h val="0.68286689304549963"/>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48.7</a:t>
                    </a:r>
                    <a:endParaRPr lang="en-US"/>
                  </a:p>
                </c:rich>
              </c:tx>
              <c:dLblPos val="outEnd"/>
              <c:showVal val="1"/>
            </c:dLbl>
            <c:dLbl>
              <c:idx val="2"/>
              <c:tx>
                <c:rich>
                  <a:bodyPr/>
                  <a:lstStyle/>
                  <a:p>
                    <a:r>
                      <a:rPr lang="en-US" sz="900">
                        <a:latin typeface="Arial" pitchFamily="34" charset="0"/>
                        <a:cs typeface="Arial" pitchFamily="34" charset="0"/>
                      </a:rPr>
                      <a:t>16.2</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Sheet1!$B$2:$B$3</c:f>
              <c:numCache>
                <c:formatCode>General</c:formatCode>
                <c:ptCount val="2"/>
                <c:pt idx="0" formatCode="0.0">
                  <c:v>49</c:v>
                </c:pt>
                <c:pt idx="1">
                  <c:v>48.7</c:v>
                </c:pt>
              </c:numCache>
            </c:numRef>
          </c:val>
        </c:ser>
        <c:ser>
          <c:idx val="1"/>
          <c:order val="1"/>
          <c:tx>
            <c:strRef>
              <c:f>Sheet1!$C$1</c:f>
              <c:strCache>
                <c:ptCount val="1"/>
                <c:pt idx="0">
                  <c:v>Females</c:v>
                </c:pt>
              </c:strCache>
            </c:strRef>
          </c:tx>
          <c:dLbls>
            <c:dLbl>
              <c:idx val="0"/>
              <c:tx>
                <c:rich>
                  <a:bodyPr/>
                  <a:lstStyle/>
                  <a:p>
                    <a:r>
                      <a:rPr lang="en-US"/>
                      <a:t>69.7</a:t>
                    </a:r>
                  </a:p>
                </c:rich>
              </c:tx>
              <c:dLblPos val="outEnd"/>
              <c:showVal val="1"/>
            </c:dLbl>
            <c:dLbl>
              <c:idx val="1"/>
              <c:layout>
                <c:manualLayout>
                  <c:x val="0"/>
                  <c:y val="0"/>
                </c:manualLayout>
              </c:layout>
              <c:tx>
                <c:rich>
                  <a:bodyPr/>
                  <a:lstStyle/>
                  <a:p>
                    <a:r>
                      <a:rPr lang="en-US"/>
                      <a:t>68.6</a:t>
                    </a:r>
                  </a:p>
                </c:rich>
              </c:tx>
              <c:dLblPos val="outEnd"/>
              <c:showVal val="1"/>
            </c:dLbl>
            <c:dLbl>
              <c:idx val="2"/>
              <c:tx>
                <c:rich>
                  <a:bodyPr/>
                  <a:lstStyle/>
                  <a:p>
                    <a:r>
                      <a:rPr lang="en-US" sz="900">
                        <a:latin typeface="Arial" pitchFamily="34" charset="0"/>
                        <a:cs typeface="Arial" pitchFamily="34" charset="0"/>
                      </a:rPr>
                      <a:t>30.3</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Sheet1!$C$2:$C$3</c:f>
              <c:numCache>
                <c:formatCode>General</c:formatCode>
                <c:ptCount val="2"/>
                <c:pt idx="0">
                  <c:v>69.7</c:v>
                </c:pt>
                <c:pt idx="1">
                  <c:v>68.599999999999994</c:v>
                </c:pt>
              </c:numCache>
            </c:numRef>
          </c:val>
        </c:ser>
        <c:axId val="93187072"/>
        <c:axId val="94307456"/>
      </c:barChart>
      <c:catAx>
        <c:axId val="9318707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title>
        <c:majorTickMark val="none"/>
        <c:tickLblPos val="nextTo"/>
        <c:txPr>
          <a:bodyPr/>
          <a:lstStyle/>
          <a:p>
            <a:pPr>
              <a:defRPr sz="900">
                <a:latin typeface="Arial" pitchFamily="34" charset="0"/>
                <a:cs typeface="Arial" pitchFamily="34" charset="0"/>
              </a:defRPr>
            </a:pPr>
            <a:endParaRPr lang="ar-SA"/>
          </a:p>
        </c:txPr>
        <c:crossAx val="94307456"/>
        <c:crossesAt val="0"/>
        <c:auto val="1"/>
        <c:lblAlgn val="ctr"/>
        <c:lblOffset val="100"/>
      </c:catAx>
      <c:valAx>
        <c:axId val="94307456"/>
        <c:scaling>
          <c:orientation val="minMax"/>
          <c:max val="8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93187072"/>
        <c:crosses val="autoZero"/>
        <c:crossBetween val="between"/>
        <c:majorUnit val="20"/>
        <c:minorUnit val="10"/>
      </c:valAx>
    </c:plotArea>
    <c:legend>
      <c:legendPos val="r"/>
      <c:layout>
        <c:manualLayout>
          <c:xMode val="edge"/>
          <c:yMode val="edge"/>
          <c:x val="0.40480115093371949"/>
          <c:y val="1.2886287900691558E-2"/>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954"/>
          <c:y val="0.18773692654333227"/>
          <c:w val="0.35103969511961558"/>
          <c:h val="0.65703676132761846"/>
        </c:manualLayout>
      </c:layout>
      <c:pieChart>
        <c:varyColors val="1"/>
        <c:ser>
          <c:idx val="0"/>
          <c:order val="0"/>
          <c:tx>
            <c:strRef>
              <c:f>Sheet1!$A$2:$A$3</c:f>
              <c:strCache>
                <c:ptCount val="1"/>
                <c:pt idx="0">
                  <c:v>Urban camps</c:v>
                </c:pt>
              </c:strCache>
            </c:strRef>
          </c:tx>
          <c:dPt>
            <c:idx val="1"/>
            <c:explosion val="5"/>
          </c:dPt>
          <c:dPt>
            <c:idx val="2"/>
            <c:explosion val="14"/>
          </c:dPt>
          <c:dLbls>
            <c:dLbl>
              <c:idx val="0"/>
              <c:layout>
                <c:manualLayout>
                  <c:x val="4.426645037006996E-2"/>
                  <c:y val="3.9061695136569485E-2"/>
                </c:manualLayout>
              </c:layout>
              <c:tx>
                <c:rich>
                  <a:bodyPr/>
                  <a:lstStyle/>
                  <a:p>
                    <a:r>
                      <a:rPr lang="en-US"/>
                      <a:t>Urban
88.7%</a:t>
                    </a:r>
                  </a:p>
                </c:rich>
              </c:tx>
              <c:dLblPos val="bestFit"/>
              <c:showCatName val="1"/>
              <c:showPercent val="1"/>
            </c:dLbl>
            <c:dLbl>
              <c:idx val="1"/>
              <c:layout>
                <c:manualLayout>
                  <c:x val="-5.413570166601591E-2"/>
                  <c:y val="-6.2540325236032673E-2"/>
                </c:manualLayout>
              </c:layout>
              <c:tx>
                <c:rich>
                  <a:bodyPr/>
                  <a:lstStyle/>
                  <a:p>
                    <a:r>
                      <a:rPr lang="en-US"/>
                      <a:t>Camps
11.3%</a:t>
                    </a:r>
                  </a:p>
                </c:rich>
              </c:tx>
              <c:dLblPos val="bestFit"/>
              <c:showCatName val="1"/>
              <c:showPercent val="1"/>
            </c:dLbl>
            <c:dLbl>
              <c:idx val="2"/>
              <c:layout>
                <c:manualLayout>
                  <c:x val="-0.11774868895355772"/>
                  <c:y val="2.1816533457876212E-2"/>
                </c:manualLayout>
              </c:layout>
              <c:tx>
                <c:rich>
                  <a:bodyPr/>
                  <a:lstStyle/>
                  <a:p>
                    <a:r>
                      <a:rPr lang="en-US" sz="900"/>
                      <a:t>C</a:t>
                    </a:r>
                    <a:r>
                      <a:rPr lang="en-US"/>
                      <a:t>amps
9.1%</a:t>
                    </a:r>
                  </a:p>
                </c:rich>
              </c:tx>
              <c:dLblPos val="bestFit"/>
              <c:showCatName val="1"/>
              <c:showPercent val="1"/>
            </c:dLbl>
            <c:dLbl>
              <c:idx val="3"/>
              <c:layout>
                <c:manualLayout>
                  <c:x val="-0.12715555990862112"/>
                  <c:y val="1.1062515490649081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678"/>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654"/>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Sheet1!$A$2:$A$3</c:f>
              <c:strCache>
                <c:ptCount val="2"/>
                <c:pt idx="0">
                  <c:v>Urban</c:v>
                </c:pt>
                <c:pt idx="1">
                  <c:v>camps</c:v>
                </c:pt>
              </c:strCache>
            </c:strRef>
          </c:cat>
          <c:val>
            <c:numRef>
              <c:f>Sheet1!$B$2:$B$3</c:f>
              <c:numCache>
                <c:formatCode>General</c:formatCode>
                <c:ptCount val="2"/>
                <c:pt idx="0" formatCode="0.0">
                  <c:v>88.7</c:v>
                </c:pt>
                <c:pt idx="1">
                  <c:v>11.3</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865CC-A763-448C-B87C-E63862C3A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36</Pages>
  <Words>9144</Words>
  <Characters>49654</Characters>
  <Application>Microsoft Office Word</Application>
  <DocSecurity>0</DocSecurity>
  <Lines>413</Lines>
  <Paragraphs>117</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58681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199</cp:revision>
  <cp:lastPrinted>2019-10-24T08:25:00Z</cp:lastPrinted>
  <dcterms:created xsi:type="dcterms:W3CDTF">2019-05-05T11:50:00Z</dcterms:created>
  <dcterms:modified xsi:type="dcterms:W3CDTF">2019-10-31T08:10:00Z</dcterms:modified>
</cp:coreProperties>
</file>